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9ED7" w14:textId="76DE48F4" w:rsidR="005515DD" w:rsidRDefault="005515DD" w:rsidP="00674F6F">
      <w:pPr>
        <w:jc w:val="center"/>
        <w:rPr>
          <w:b/>
          <w:sz w:val="28"/>
          <w:szCs w:val="28"/>
        </w:rPr>
      </w:pPr>
      <w:r w:rsidRPr="00DE7257">
        <w:rPr>
          <w:b/>
          <w:sz w:val="28"/>
          <w:szCs w:val="28"/>
        </w:rPr>
        <w:t>Exhibit A</w:t>
      </w:r>
    </w:p>
    <w:p w14:paraId="48A19DB8" w14:textId="5823984F" w:rsidR="00674F6F" w:rsidRDefault="00674F6F" w:rsidP="00674F6F">
      <w:pPr>
        <w:jc w:val="center"/>
        <w:rPr>
          <w:b/>
          <w:sz w:val="28"/>
          <w:szCs w:val="28"/>
        </w:rPr>
      </w:pPr>
    </w:p>
    <w:p w14:paraId="6896E3BE" w14:textId="7FABD014" w:rsidR="00674F6F" w:rsidRDefault="00674F6F" w:rsidP="00674F6F">
      <w:pPr>
        <w:jc w:val="center"/>
        <w:rPr>
          <w:b/>
          <w:sz w:val="28"/>
          <w:szCs w:val="28"/>
        </w:rPr>
      </w:pPr>
    </w:p>
    <w:p w14:paraId="7D5A8A38" w14:textId="15758965" w:rsidR="00674F6F" w:rsidRDefault="00674F6F" w:rsidP="00674F6F">
      <w:pPr>
        <w:jc w:val="center"/>
        <w:rPr>
          <w:b/>
          <w:sz w:val="28"/>
          <w:szCs w:val="28"/>
        </w:rPr>
      </w:pPr>
    </w:p>
    <w:p w14:paraId="5924B5B1" w14:textId="705B2482" w:rsidR="00674F6F" w:rsidRDefault="00674F6F" w:rsidP="00674F6F">
      <w:pPr>
        <w:jc w:val="center"/>
        <w:rPr>
          <w:b/>
          <w:sz w:val="28"/>
          <w:szCs w:val="28"/>
        </w:rPr>
      </w:pPr>
    </w:p>
    <w:p w14:paraId="73948DED" w14:textId="2515C34C" w:rsidR="00674F6F" w:rsidRDefault="00674F6F" w:rsidP="00674F6F">
      <w:pPr>
        <w:jc w:val="center"/>
        <w:rPr>
          <w:b/>
          <w:sz w:val="28"/>
          <w:szCs w:val="28"/>
        </w:rPr>
      </w:pPr>
    </w:p>
    <w:p w14:paraId="5291EAF4" w14:textId="77777777" w:rsidR="00674F6F" w:rsidRPr="00DE7257" w:rsidRDefault="00674F6F" w:rsidP="00DE7257">
      <w:pPr>
        <w:jc w:val="center"/>
        <w:rPr>
          <w:sz w:val="28"/>
          <w:szCs w:val="28"/>
        </w:rPr>
      </w:pPr>
    </w:p>
    <w:p w14:paraId="7C0F9ED8" w14:textId="42EF67E9" w:rsidR="00ED4F70" w:rsidRDefault="00D53D0C" w:rsidP="00674F6F">
      <w:pPr>
        <w:jc w:val="center"/>
        <w:rPr>
          <w:b/>
          <w:sz w:val="28"/>
          <w:szCs w:val="28"/>
        </w:rPr>
      </w:pPr>
      <w:r w:rsidRPr="00DE7257">
        <w:rPr>
          <w:b/>
          <w:sz w:val="28"/>
          <w:szCs w:val="28"/>
        </w:rPr>
        <w:t>GENERAL CONDITIONS</w:t>
      </w:r>
    </w:p>
    <w:p w14:paraId="7572243E" w14:textId="77777777" w:rsidR="00674F6F" w:rsidRPr="00DE7257" w:rsidRDefault="00674F6F" w:rsidP="00DE7257">
      <w:pPr>
        <w:jc w:val="center"/>
        <w:rPr>
          <w:sz w:val="28"/>
          <w:szCs w:val="28"/>
        </w:rPr>
      </w:pPr>
    </w:p>
    <w:p w14:paraId="7C0F9ED9" w14:textId="36E54D1E" w:rsidR="00ED4F70" w:rsidRPr="00DE7257" w:rsidRDefault="00D53D0C" w:rsidP="00DE7257">
      <w:pPr>
        <w:jc w:val="center"/>
        <w:rPr>
          <w:sz w:val="28"/>
          <w:szCs w:val="28"/>
        </w:rPr>
      </w:pPr>
      <w:r w:rsidRPr="00DE7257">
        <w:rPr>
          <w:b/>
          <w:sz w:val="28"/>
          <w:szCs w:val="28"/>
        </w:rPr>
        <w:t>FOR</w:t>
      </w:r>
    </w:p>
    <w:p w14:paraId="5EE9C595" w14:textId="77777777" w:rsidR="00674F6F" w:rsidRDefault="00674F6F" w:rsidP="00674F6F">
      <w:pPr>
        <w:jc w:val="center"/>
        <w:rPr>
          <w:b/>
          <w:sz w:val="28"/>
          <w:szCs w:val="28"/>
        </w:rPr>
      </w:pPr>
    </w:p>
    <w:p w14:paraId="7C0F9EDB" w14:textId="37929D91" w:rsidR="00ED4F70" w:rsidRPr="00DE7257" w:rsidRDefault="00D53D0C" w:rsidP="00DE7257">
      <w:pPr>
        <w:jc w:val="center"/>
        <w:rPr>
          <w:sz w:val="28"/>
          <w:szCs w:val="28"/>
        </w:rPr>
      </w:pPr>
      <w:r w:rsidRPr="00DE7257">
        <w:rPr>
          <w:b/>
          <w:sz w:val="28"/>
          <w:szCs w:val="28"/>
        </w:rPr>
        <w:t>MAJOR SUPPLY AGREEMENT</w:t>
      </w:r>
      <w:r w:rsidRPr="00DE7257">
        <w:rPr>
          <w:b/>
          <w:sz w:val="28"/>
          <w:szCs w:val="28"/>
        </w:rPr>
        <w:br/>
        <w:t>(NO INSTALLATION SERVICES)</w:t>
      </w:r>
      <w:r w:rsidRPr="00DE7257">
        <w:rPr>
          <w:b/>
          <w:sz w:val="28"/>
          <w:szCs w:val="28"/>
        </w:rPr>
        <w:br/>
      </w:r>
      <w:r w:rsidRPr="00DE7257">
        <w:rPr>
          <w:b/>
          <w:sz w:val="28"/>
          <w:szCs w:val="28"/>
        </w:rPr>
        <w:br/>
      </w:r>
      <w:r w:rsidRPr="00DE7257">
        <w:rPr>
          <w:b/>
          <w:sz w:val="28"/>
          <w:szCs w:val="28"/>
        </w:rPr>
        <w:br/>
      </w:r>
      <w:r w:rsidRPr="00DE7257">
        <w:rPr>
          <w:b/>
          <w:sz w:val="28"/>
          <w:szCs w:val="28"/>
        </w:rPr>
        <w:br/>
      </w:r>
      <w:r w:rsidRPr="00DE7257">
        <w:rPr>
          <w:b/>
          <w:sz w:val="28"/>
          <w:szCs w:val="28"/>
        </w:rPr>
        <w:br/>
      </w:r>
      <w:r w:rsidRPr="00DE7257">
        <w:rPr>
          <w:b/>
          <w:sz w:val="28"/>
          <w:szCs w:val="28"/>
        </w:rPr>
        <w:br/>
      </w:r>
    </w:p>
    <w:p w14:paraId="7C0F9EDC" w14:textId="77777777" w:rsidR="00FD65E2" w:rsidRPr="00DE7257" w:rsidRDefault="00FD65E2" w:rsidP="00DE7257">
      <w:pPr>
        <w:jc w:val="center"/>
        <w:rPr>
          <w:b/>
          <w:sz w:val="28"/>
          <w:szCs w:val="28"/>
        </w:rPr>
        <w:sectPr w:rsidR="00FD65E2" w:rsidRPr="00DE7257" w:rsidSect="00817819">
          <w:footerReference w:type="default" r:id="rId12"/>
          <w:pgSz w:w="12240" w:h="15840" w:code="1"/>
          <w:pgMar w:top="1440" w:right="1440" w:bottom="1440" w:left="1440" w:header="720" w:footer="576" w:gutter="0"/>
          <w:cols w:space="720"/>
          <w:noEndnote/>
          <w:docGrid w:linePitch="360"/>
        </w:sectPr>
      </w:pPr>
    </w:p>
    <w:p w14:paraId="7C0F9EDD" w14:textId="468F5BDD" w:rsidR="006D0D97" w:rsidRDefault="006D0D97" w:rsidP="005E1035">
      <w:pPr>
        <w:pStyle w:val="TOC1"/>
      </w:pPr>
      <w:bookmarkStart w:id="0" w:name="mpTableOfContents"/>
      <w:r>
        <w:lastRenderedPageBreak/>
        <w:t>TABLE OF CONTENTS</w:t>
      </w:r>
    </w:p>
    <w:p w14:paraId="04C40C13" w14:textId="700FDFC2" w:rsidR="00674F6F" w:rsidRDefault="00674F6F" w:rsidP="00674F6F"/>
    <w:p w14:paraId="7B349293" w14:textId="0F80C164" w:rsidR="00F5743F" w:rsidRDefault="00DE7257" w:rsidP="005E1035">
      <w:pPr>
        <w:pStyle w:val="TOC1"/>
        <w:rPr>
          <w:rFonts w:eastAsiaTheme="minorEastAsia" w:cstheme="minorBidi"/>
          <w:noProof/>
          <w:kern w:val="2"/>
          <w:sz w:val="22"/>
          <w:szCs w:val="22"/>
          <w14:ligatures w14:val="standardContextual"/>
        </w:rPr>
      </w:pPr>
      <w:r>
        <w:fldChar w:fldCharType="begin"/>
      </w:r>
      <w:r>
        <w:instrText xml:space="preserve"> TOC \o "1-1" \u </w:instrText>
      </w:r>
      <w:r>
        <w:fldChar w:fldCharType="separate"/>
      </w:r>
      <w:r w:rsidR="00F5743F" w:rsidRPr="005F15FA">
        <w:rPr>
          <w:noProof/>
        </w:rPr>
        <w:t>1.</w:t>
      </w:r>
      <w:r w:rsidR="00F5743F">
        <w:rPr>
          <w:rFonts w:eastAsiaTheme="minorEastAsia" w:cstheme="minorBidi"/>
          <w:noProof/>
          <w:kern w:val="2"/>
          <w:sz w:val="22"/>
          <w:szCs w:val="22"/>
          <w14:ligatures w14:val="standardContextual"/>
        </w:rPr>
        <w:tab/>
      </w:r>
      <w:r w:rsidR="00F5743F" w:rsidRPr="005E1035">
        <w:rPr>
          <w:noProof/>
          <w:u w:val="single"/>
        </w:rPr>
        <w:t>DEFINITIONS AND RULES OF CONSTRUCTION</w:t>
      </w:r>
      <w:r w:rsidR="00F5743F">
        <w:rPr>
          <w:noProof/>
        </w:rPr>
        <w:t>.</w:t>
      </w:r>
      <w:r w:rsidR="00F5743F">
        <w:rPr>
          <w:noProof/>
        </w:rPr>
        <w:tab/>
      </w:r>
      <w:r w:rsidR="00F5743F">
        <w:rPr>
          <w:noProof/>
        </w:rPr>
        <w:fldChar w:fldCharType="begin"/>
      </w:r>
      <w:r w:rsidR="00F5743F">
        <w:rPr>
          <w:noProof/>
        </w:rPr>
        <w:instrText xml:space="preserve"> PAGEREF _Toc161218384 \h </w:instrText>
      </w:r>
      <w:r w:rsidR="00F5743F">
        <w:rPr>
          <w:noProof/>
        </w:rPr>
      </w:r>
      <w:r w:rsidR="00F5743F">
        <w:rPr>
          <w:noProof/>
        </w:rPr>
        <w:fldChar w:fldCharType="separate"/>
      </w:r>
      <w:r w:rsidR="00F5743F">
        <w:rPr>
          <w:noProof/>
        </w:rPr>
        <w:t>1</w:t>
      </w:r>
      <w:r w:rsidR="00F5743F">
        <w:rPr>
          <w:noProof/>
        </w:rPr>
        <w:fldChar w:fldCharType="end"/>
      </w:r>
    </w:p>
    <w:p w14:paraId="2AE80132" w14:textId="085ECEE9" w:rsidR="00F5743F" w:rsidRDefault="00F5743F" w:rsidP="005E1035">
      <w:pPr>
        <w:pStyle w:val="TOC1"/>
        <w:rPr>
          <w:rFonts w:eastAsiaTheme="minorEastAsia" w:cstheme="minorBidi"/>
          <w:noProof/>
          <w:kern w:val="2"/>
          <w:sz w:val="22"/>
          <w:szCs w:val="22"/>
          <w14:ligatures w14:val="standardContextual"/>
        </w:rPr>
      </w:pPr>
      <w:r w:rsidRPr="005F15FA">
        <w:rPr>
          <w:noProof/>
        </w:rPr>
        <w:t>2.</w:t>
      </w:r>
      <w:r>
        <w:rPr>
          <w:rFonts w:eastAsiaTheme="minorEastAsia" w:cstheme="minorBidi"/>
          <w:noProof/>
          <w:kern w:val="2"/>
          <w:sz w:val="22"/>
          <w:szCs w:val="22"/>
          <w14:ligatures w14:val="standardContextual"/>
        </w:rPr>
        <w:tab/>
      </w:r>
      <w:r w:rsidRPr="005F15FA">
        <w:rPr>
          <w:noProof/>
          <w:u w:val="single"/>
        </w:rPr>
        <w:t>AGREEMENT DOCUMENTS</w:t>
      </w:r>
      <w:r>
        <w:rPr>
          <w:noProof/>
        </w:rPr>
        <w:t>.</w:t>
      </w:r>
      <w:r>
        <w:rPr>
          <w:noProof/>
        </w:rPr>
        <w:tab/>
      </w:r>
      <w:r>
        <w:rPr>
          <w:noProof/>
        </w:rPr>
        <w:fldChar w:fldCharType="begin"/>
      </w:r>
      <w:r>
        <w:rPr>
          <w:noProof/>
        </w:rPr>
        <w:instrText xml:space="preserve"> PAGEREF _Toc161218385 \h </w:instrText>
      </w:r>
      <w:r>
        <w:rPr>
          <w:noProof/>
        </w:rPr>
      </w:r>
      <w:r>
        <w:rPr>
          <w:noProof/>
        </w:rPr>
        <w:fldChar w:fldCharType="separate"/>
      </w:r>
      <w:r>
        <w:rPr>
          <w:noProof/>
        </w:rPr>
        <w:t>3</w:t>
      </w:r>
      <w:r>
        <w:rPr>
          <w:noProof/>
        </w:rPr>
        <w:fldChar w:fldCharType="end"/>
      </w:r>
    </w:p>
    <w:p w14:paraId="2182B54E" w14:textId="58FAE6A8" w:rsidR="00F5743F" w:rsidRDefault="00F5743F" w:rsidP="005E1035">
      <w:pPr>
        <w:pStyle w:val="TOC1"/>
        <w:rPr>
          <w:rFonts w:eastAsiaTheme="minorEastAsia" w:cstheme="minorBidi"/>
          <w:noProof/>
          <w:kern w:val="2"/>
          <w:sz w:val="22"/>
          <w:szCs w:val="22"/>
          <w14:ligatures w14:val="standardContextual"/>
        </w:rPr>
      </w:pPr>
      <w:r w:rsidRPr="005F15FA">
        <w:rPr>
          <w:noProof/>
        </w:rPr>
        <w:t>3.</w:t>
      </w:r>
      <w:r>
        <w:rPr>
          <w:rFonts w:eastAsiaTheme="minorEastAsia" w:cstheme="minorBidi"/>
          <w:noProof/>
          <w:kern w:val="2"/>
          <w:sz w:val="22"/>
          <w:szCs w:val="22"/>
          <w14:ligatures w14:val="standardContextual"/>
        </w:rPr>
        <w:tab/>
      </w:r>
      <w:r w:rsidRPr="005F15FA">
        <w:rPr>
          <w:noProof/>
          <w:u w:val="single"/>
        </w:rPr>
        <w:t>OTHER CONTRACTS</w:t>
      </w:r>
      <w:r>
        <w:rPr>
          <w:noProof/>
        </w:rPr>
        <w:t>.</w:t>
      </w:r>
      <w:r>
        <w:rPr>
          <w:noProof/>
        </w:rPr>
        <w:tab/>
      </w:r>
      <w:r>
        <w:rPr>
          <w:noProof/>
        </w:rPr>
        <w:fldChar w:fldCharType="begin"/>
      </w:r>
      <w:r>
        <w:rPr>
          <w:noProof/>
        </w:rPr>
        <w:instrText xml:space="preserve"> PAGEREF _Toc161218386 \h </w:instrText>
      </w:r>
      <w:r>
        <w:rPr>
          <w:noProof/>
        </w:rPr>
      </w:r>
      <w:r>
        <w:rPr>
          <w:noProof/>
        </w:rPr>
        <w:fldChar w:fldCharType="separate"/>
      </w:r>
      <w:r>
        <w:rPr>
          <w:noProof/>
        </w:rPr>
        <w:t>4</w:t>
      </w:r>
      <w:r>
        <w:rPr>
          <w:noProof/>
        </w:rPr>
        <w:fldChar w:fldCharType="end"/>
      </w:r>
    </w:p>
    <w:p w14:paraId="2E723885" w14:textId="48CCA21A" w:rsidR="00F5743F" w:rsidRDefault="00F5743F" w:rsidP="005E1035">
      <w:pPr>
        <w:pStyle w:val="TOC1"/>
        <w:rPr>
          <w:rFonts w:eastAsiaTheme="minorEastAsia" w:cstheme="minorBidi"/>
          <w:noProof/>
          <w:kern w:val="2"/>
          <w:sz w:val="22"/>
          <w:szCs w:val="22"/>
          <w14:ligatures w14:val="standardContextual"/>
        </w:rPr>
      </w:pPr>
      <w:r w:rsidRPr="005F15FA">
        <w:rPr>
          <w:noProof/>
        </w:rPr>
        <w:t>4.</w:t>
      </w:r>
      <w:r>
        <w:rPr>
          <w:rFonts w:eastAsiaTheme="minorEastAsia" w:cstheme="minorBidi"/>
          <w:noProof/>
          <w:kern w:val="2"/>
          <w:sz w:val="22"/>
          <w:szCs w:val="22"/>
          <w14:ligatures w14:val="standardContextual"/>
        </w:rPr>
        <w:tab/>
      </w:r>
      <w:r w:rsidRPr="005F15FA">
        <w:rPr>
          <w:noProof/>
          <w:u w:val="single"/>
        </w:rPr>
        <w:t>APPLICABLE LAW</w:t>
      </w:r>
      <w:r>
        <w:rPr>
          <w:noProof/>
        </w:rPr>
        <w:t>.</w:t>
      </w:r>
      <w:r>
        <w:rPr>
          <w:noProof/>
        </w:rPr>
        <w:tab/>
      </w:r>
      <w:r>
        <w:rPr>
          <w:noProof/>
        </w:rPr>
        <w:fldChar w:fldCharType="begin"/>
      </w:r>
      <w:r>
        <w:rPr>
          <w:noProof/>
        </w:rPr>
        <w:instrText xml:space="preserve"> PAGEREF _Toc161218387 \h </w:instrText>
      </w:r>
      <w:r>
        <w:rPr>
          <w:noProof/>
        </w:rPr>
      </w:r>
      <w:r>
        <w:rPr>
          <w:noProof/>
        </w:rPr>
        <w:fldChar w:fldCharType="separate"/>
      </w:r>
      <w:r>
        <w:rPr>
          <w:noProof/>
        </w:rPr>
        <w:t>4</w:t>
      </w:r>
      <w:r>
        <w:rPr>
          <w:noProof/>
        </w:rPr>
        <w:fldChar w:fldCharType="end"/>
      </w:r>
    </w:p>
    <w:p w14:paraId="6EEF0F38" w14:textId="75C842D9" w:rsidR="00F5743F" w:rsidRDefault="00F5743F" w:rsidP="005E1035">
      <w:pPr>
        <w:pStyle w:val="TOC1"/>
        <w:rPr>
          <w:rFonts w:eastAsiaTheme="minorEastAsia" w:cstheme="minorBidi"/>
          <w:noProof/>
          <w:kern w:val="2"/>
          <w:sz w:val="22"/>
          <w:szCs w:val="22"/>
          <w14:ligatures w14:val="standardContextual"/>
        </w:rPr>
      </w:pPr>
      <w:r w:rsidRPr="005F15FA">
        <w:rPr>
          <w:noProof/>
        </w:rPr>
        <w:t>5.</w:t>
      </w:r>
      <w:r>
        <w:rPr>
          <w:rFonts w:eastAsiaTheme="minorEastAsia" w:cstheme="minorBidi"/>
          <w:noProof/>
          <w:kern w:val="2"/>
          <w:sz w:val="22"/>
          <w:szCs w:val="22"/>
          <w14:ligatures w14:val="standardContextual"/>
        </w:rPr>
        <w:tab/>
      </w:r>
      <w:r w:rsidRPr="005F15FA">
        <w:rPr>
          <w:noProof/>
          <w:u w:val="single"/>
        </w:rPr>
        <w:t>SECURITY</w:t>
      </w:r>
      <w:r>
        <w:rPr>
          <w:noProof/>
        </w:rPr>
        <w:t>.</w:t>
      </w:r>
      <w:r>
        <w:rPr>
          <w:noProof/>
        </w:rPr>
        <w:tab/>
      </w:r>
      <w:r>
        <w:rPr>
          <w:noProof/>
        </w:rPr>
        <w:fldChar w:fldCharType="begin"/>
      </w:r>
      <w:r>
        <w:rPr>
          <w:noProof/>
        </w:rPr>
        <w:instrText xml:space="preserve"> PAGEREF _Toc161218388 \h </w:instrText>
      </w:r>
      <w:r>
        <w:rPr>
          <w:noProof/>
        </w:rPr>
      </w:r>
      <w:r>
        <w:rPr>
          <w:noProof/>
        </w:rPr>
        <w:fldChar w:fldCharType="separate"/>
      </w:r>
      <w:r>
        <w:rPr>
          <w:noProof/>
        </w:rPr>
        <w:t>5</w:t>
      </w:r>
      <w:r>
        <w:rPr>
          <w:noProof/>
        </w:rPr>
        <w:fldChar w:fldCharType="end"/>
      </w:r>
    </w:p>
    <w:p w14:paraId="6427CD6E" w14:textId="4F521BEA" w:rsidR="00F5743F" w:rsidRDefault="00F5743F" w:rsidP="005E1035">
      <w:pPr>
        <w:pStyle w:val="TOC1"/>
        <w:rPr>
          <w:rFonts w:eastAsiaTheme="minorEastAsia" w:cstheme="minorBidi"/>
          <w:noProof/>
          <w:kern w:val="2"/>
          <w:sz w:val="22"/>
          <w:szCs w:val="22"/>
          <w14:ligatures w14:val="standardContextual"/>
        </w:rPr>
      </w:pPr>
      <w:r w:rsidRPr="005F15FA">
        <w:rPr>
          <w:noProof/>
        </w:rPr>
        <w:t>6.</w:t>
      </w:r>
      <w:r>
        <w:rPr>
          <w:rFonts w:eastAsiaTheme="minorEastAsia" w:cstheme="minorBidi"/>
          <w:noProof/>
          <w:kern w:val="2"/>
          <w:sz w:val="22"/>
          <w:szCs w:val="22"/>
          <w14:ligatures w14:val="standardContextual"/>
        </w:rPr>
        <w:tab/>
      </w:r>
      <w:r w:rsidRPr="005F15FA">
        <w:rPr>
          <w:noProof/>
          <w:u w:val="single"/>
        </w:rPr>
        <w:t>OWNERSHIP AND LICENSING OF WORK</w:t>
      </w:r>
      <w:r>
        <w:rPr>
          <w:noProof/>
        </w:rPr>
        <w:t>.</w:t>
      </w:r>
      <w:r>
        <w:rPr>
          <w:noProof/>
        </w:rPr>
        <w:tab/>
      </w:r>
      <w:r>
        <w:rPr>
          <w:noProof/>
        </w:rPr>
        <w:fldChar w:fldCharType="begin"/>
      </w:r>
      <w:r>
        <w:rPr>
          <w:noProof/>
        </w:rPr>
        <w:instrText xml:space="preserve"> PAGEREF _Toc161218389 \h </w:instrText>
      </w:r>
      <w:r>
        <w:rPr>
          <w:noProof/>
        </w:rPr>
      </w:r>
      <w:r>
        <w:rPr>
          <w:noProof/>
        </w:rPr>
        <w:fldChar w:fldCharType="separate"/>
      </w:r>
      <w:r>
        <w:rPr>
          <w:noProof/>
        </w:rPr>
        <w:t>5</w:t>
      </w:r>
      <w:r>
        <w:rPr>
          <w:noProof/>
        </w:rPr>
        <w:fldChar w:fldCharType="end"/>
      </w:r>
    </w:p>
    <w:p w14:paraId="6600D8FD" w14:textId="17FBF569" w:rsidR="00F5743F" w:rsidRDefault="00F5743F" w:rsidP="005E1035">
      <w:pPr>
        <w:pStyle w:val="TOC1"/>
        <w:rPr>
          <w:rFonts w:eastAsiaTheme="minorEastAsia" w:cstheme="minorBidi"/>
          <w:noProof/>
          <w:kern w:val="2"/>
          <w:sz w:val="22"/>
          <w:szCs w:val="22"/>
          <w14:ligatures w14:val="standardContextual"/>
        </w:rPr>
      </w:pPr>
      <w:r w:rsidRPr="005F15FA">
        <w:rPr>
          <w:noProof/>
        </w:rPr>
        <w:t>7.</w:t>
      </w:r>
      <w:r>
        <w:rPr>
          <w:rFonts w:eastAsiaTheme="minorEastAsia" w:cstheme="minorBidi"/>
          <w:noProof/>
          <w:kern w:val="2"/>
          <w:sz w:val="22"/>
          <w:szCs w:val="22"/>
          <w14:ligatures w14:val="standardContextual"/>
        </w:rPr>
        <w:tab/>
      </w:r>
      <w:r w:rsidRPr="005F15FA">
        <w:rPr>
          <w:noProof/>
          <w:u w:val="single"/>
        </w:rPr>
        <w:t>CERTIFICATION OF DOCUMENTS</w:t>
      </w:r>
      <w:r>
        <w:rPr>
          <w:noProof/>
        </w:rPr>
        <w:t>.</w:t>
      </w:r>
      <w:r>
        <w:rPr>
          <w:noProof/>
        </w:rPr>
        <w:tab/>
      </w:r>
      <w:r>
        <w:rPr>
          <w:noProof/>
        </w:rPr>
        <w:fldChar w:fldCharType="begin"/>
      </w:r>
      <w:r>
        <w:rPr>
          <w:noProof/>
        </w:rPr>
        <w:instrText xml:space="preserve"> PAGEREF _Toc161218390 \h </w:instrText>
      </w:r>
      <w:r>
        <w:rPr>
          <w:noProof/>
        </w:rPr>
      </w:r>
      <w:r>
        <w:rPr>
          <w:noProof/>
        </w:rPr>
        <w:fldChar w:fldCharType="separate"/>
      </w:r>
      <w:r>
        <w:rPr>
          <w:noProof/>
        </w:rPr>
        <w:t>5</w:t>
      </w:r>
      <w:r>
        <w:rPr>
          <w:noProof/>
        </w:rPr>
        <w:fldChar w:fldCharType="end"/>
      </w:r>
    </w:p>
    <w:p w14:paraId="49914E8E" w14:textId="2E747075" w:rsidR="00F5743F" w:rsidRDefault="00F5743F" w:rsidP="005E1035">
      <w:pPr>
        <w:pStyle w:val="TOC1"/>
        <w:rPr>
          <w:rFonts w:eastAsiaTheme="minorEastAsia" w:cstheme="minorBidi"/>
          <w:noProof/>
          <w:kern w:val="2"/>
          <w:sz w:val="22"/>
          <w:szCs w:val="22"/>
          <w14:ligatures w14:val="standardContextual"/>
        </w:rPr>
      </w:pPr>
      <w:r w:rsidRPr="005F15FA">
        <w:rPr>
          <w:noProof/>
        </w:rPr>
        <w:t>8.</w:t>
      </w:r>
      <w:r>
        <w:rPr>
          <w:rFonts w:eastAsiaTheme="minorEastAsia" w:cstheme="minorBidi"/>
          <w:noProof/>
          <w:kern w:val="2"/>
          <w:sz w:val="22"/>
          <w:szCs w:val="22"/>
          <w14:ligatures w14:val="standardContextual"/>
        </w:rPr>
        <w:tab/>
      </w:r>
      <w:r w:rsidRPr="005F15FA">
        <w:rPr>
          <w:noProof/>
          <w:u w:val="single"/>
        </w:rPr>
        <w:t>SUPPLIER'S RESPONSIBILITIES</w:t>
      </w:r>
      <w:r>
        <w:rPr>
          <w:noProof/>
        </w:rPr>
        <w:t>.</w:t>
      </w:r>
      <w:r>
        <w:rPr>
          <w:noProof/>
        </w:rPr>
        <w:tab/>
      </w:r>
      <w:r>
        <w:rPr>
          <w:noProof/>
        </w:rPr>
        <w:fldChar w:fldCharType="begin"/>
      </w:r>
      <w:r>
        <w:rPr>
          <w:noProof/>
        </w:rPr>
        <w:instrText xml:space="preserve"> PAGEREF _Toc161218391 \h </w:instrText>
      </w:r>
      <w:r>
        <w:rPr>
          <w:noProof/>
        </w:rPr>
      </w:r>
      <w:r>
        <w:rPr>
          <w:noProof/>
        </w:rPr>
        <w:fldChar w:fldCharType="separate"/>
      </w:r>
      <w:r>
        <w:rPr>
          <w:noProof/>
        </w:rPr>
        <w:t>5</w:t>
      </w:r>
      <w:r>
        <w:rPr>
          <w:noProof/>
        </w:rPr>
        <w:fldChar w:fldCharType="end"/>
      </w:r>
    </w:p>
    <w:p w14:paraId="667F85F6" w14:textId="281AA195" w:rsidR="00F5743F" w:rsidRDefault="00F5743F" w:rsidP="005E1035">
      <w:pPr>
        <w:pStyle w:val="TOC1"/>
        <w:rPr>
          <w:rFonts w:eastAsiaTheme="minorEastAsia" w:cstheme="minorBidi"/>
          <w:noProof/>
          <w:kern w:val="2"/>
          <w:sz w:val="22"/>
          <w:szCs w:val="22"/>
          <w14:ligatures w14:val="standardContextual"/>
        </w:rPr>
      </w:pPr>
      <w:r w:rsidRPr="005F15FA">
        <w:rPr>
          <w:noProof/>
        </w:rPr>
        <w:t>9.</w:t>
      </w:r>
      <w:r>
        <w:rPr>
          <w:rFonts w:eastAsiaTheme="minorEastAsia" w:cstheme="minorBidi"/>
          <w:noProof/>
          <w:kern w:val="2"/>
          <w:sz w:val="22"/>
          <w:szCs w:val="22"/>
          <w14:ligatures w14:val="standardContextual"/>
        </w:rPr>
        <w:tab/>
      </w:r>
      <w:r w:rsidRPr="005F15FA">
        <w:rPr>
          <w:noProof/>
          <w:u w:val="single"/>
        </w:rPr>
        <w:t>SCHEDULING</w:t>
      </w:r>
      <w:r>
        <w:rPr>
          <w:noProof/>
        </w:rPr>
        <w:t>.</w:t>
      </w:r>
      <w:r>
        <w:rPr>
          <w:noProof/>
        </w:rPr>
        <w:tab/>
      </w:r>
      <w:r>
        <w:rPr>
          <w:noProof/>
        </w:rPr>
        <w:fldChar w:fldCharType="begin"/>
      </w:r>
      <w:r>
        <w:rPr>
          <w:noProof/>
        </w:rPr>
        <w:instrText xml:space="preserve"> PAGEREF _Toc161218392 \h </w:instrText>
      </w:r>
      <w:r>
        <w:rPr>
          <w:noProof/>
        </w:rPr>
      </w:r>
      <w:r>
        <w:rPr>
          <w:noProof/>
        </w:rPr>
        <w:fldChar w:fldCharType="separate"/>
      </w:r>
      <w:r>
        <w:rPr>
          <w:noProof/>
        </w:rPr>
        <w:t>6</w:t>
      </w:r>
      <w:r>
        <w:rPr>
          <w:noProof/>
        </w:rPr>
        <w:fldChar w:fldCharType="end"/>
      </w:r>
    </w:p>
    <w:p w14:paraId="4543092E" w14:textId="71C1128C" w:rsidR="00F5743F" w:rsidRDefault="00F5743F" w:rsidP="005E1035">
      <w:pPr>
        <w:pStyle w:val="TOC1"/>
        <w:rPr>
          <w:rFonts w:eastAsiaTheme="minorEastAsia" w:cstheme="minorBidi"/>
          <w:noProof/>
          <w:kern w:val="2"/>
          <w:sz w:val="22"/>
          <w:szCs w:val="22"/>
          <w14:ligatures w14:val="standardContextual"/>
        </w:rPr>
      </w:pPr>
      <w:r w:rsidRPr="005F15FA">
        <w:rPr>
          <w:noProof/>
        </w:rPr>
        <w:t>10.</w:t>
      </w:r>
      <w:r>
        <w:rPr>
          <w:rFonts w:eastAsiaTheme="minorEastAsia" w:cstheme="minorBidi"/>
          <w:noProof/>
          <w:kern w:val="2"/>
          <w:sz w:val="22"/>
          <w:szCs w:val="22"/>
          <w14:ligatures w14:val="standardContextual"/>
        </w:rPr>
        <w:tab/>
      </w:r>
      <w:r w:rsidRPr="005F15FA">
        <w:rPr>
          <w:noProof/>
          <w:u w:val="single"/>
        </w:rPr>
        <w:t>FAMILIARITY WITH THE WORK</w:t>
      </w:r>
      <w:r>
        <w:rPr>
          <w:noProof/>
        </w:rPr>
        <w:t>.</w:t>
      </w:r>
      <w:r>
        <w:rPr>
          <w:noProof/>
        </w:rPr>
        <w:tab/>
      </w:r>
      <w:r>
        <w:rPr>
          <w:noProof/>
        </w:rPr>
        <w:fldChar w:fldCharType="begin"/>
      </w:r>
      <w:r>
        <w:rPr>
          <w:noProof/>
        </w:rPr>
        <w:instrText xml:space="preserve"> PAGEREF _Toc161218393 \h </w:instrText>
      </w:r>
      <w:r>
        <w:rPr>
          <w:noProof/>
        </w:rPr>
      </w:r>
      <w:r>
        <w:rPr>
          <w:noProof/>
        </w:rPr>
        <w:fldChar w:fldCharType="separate"/>
      </w:r>
      <w:r>
        <w:rPr>
          <w:noProof/>
        </w:rPr>
        <w:t>7</w:t>
      </w:r>
      <w:r>
        <w:rPr>
          <w:noProof/>
        </w:rPr>
        <w:fldChar w:fldCharType="end"/>
      </w:r>
    </w:p>
    <w:p w14:paraId="37C4093F" w14:textId="12EE4FFC" w:rsidR="00F5743F" w:rsidRDefault="00F5743F" w:rsidP="005E1035">
      <w:pPr>
        <w:pStyle w:val="TOC1"/>
        <w:rPr>
          <w:rFonts w:eastAsiaTheme="minorEastAsia" w:cstheme="minorBidi"/>
          <w:noProof/>
          <w:kern w:val="2"/>
          <w:sz w:val="22"/>
          <w:szCs w:val="22"/>
          <w14:ligatures w14:val="standardContextual"/>
        </w:rPr>
      </w:pPr>
      <w:r w:rsidRPr="005F15FA">
        <w:rPr>
          <w:noProof/>
        </w:rPr>
        <w:t>11.</w:t>
      </w:r>
      <w:r>
        <w:rPr>
          <w:rFonts w:eastAsiaTheme="minorEastAsia" w:cstheme="minorBidi"/>
          <w:noProof/>
          <w:kern w:val="2"/>
          <w:sz w:val="22"/>
          <w:szCs w:val="22"/>
          <w14:ligatures w14:val="standardContextual"/>
        </w:rPr>
        <w:tab/>
      </w:r>
      <w:r w:rsidRPr="005F15FA">
        <w:rPr>
          <w:noProof/>
          <w:u w:val="single"/>
        </w:rPr>
        <w:t>RESPONSIBILITY AS TO OTHER SUPPLIERS</w:t>
      </w:r>
      <w:r>
        <w:rPr>
          <w:noProof/>
        </w:rPr>
        <w:t>.</w:t>
      </w:r>
      <w:r>
        <w:rPr>
          <w:noProof/>
        </w:rPr>
        <w:tab/>
      </w:r>
      <w:r>
        <w:rPr>
          <w:noProof/>
        </w:rPr>
        <w:fldChar w:fldCharType="begin"/>
      </w:r>
      <w:r>
        <w:rPr>
          <w:noProof/>
        </w:rPr>
        <w:instrText xml:space="preserve"> PAGEREF _Toc161218394 \h </w:instrText>
      </w:r>
      <w:r>
        <w:rPr>
          <w:noProof/>
        </w:rPr>
      </w:r>
      <w:r>
        <w:rPr>
          <w:noProof/>
        </w:rPr>
        <w:fldChar w:fldCharType="separate"/>
      </w:r>
      <w:r>
        <w:rPr>
          <w:noProof/>
        </w:rPr>
        <w:t>7</w:t>
      </w:r>
      <w:r>
        <w:rPr>
          <w:noProof/>
        </w:rPr>
        <w:fldChar w:fldCharType="end"/>
      </w:r>
    </w:p>
    <w:p w14:paraId="76A38010" w14:textId="65243D00" w:rsidR="00F5743F" w:rsidRDefault="00F5743F" w:rsidP="005E1035">
      <w:pPr>
        <w:pStyle w:val="TOC1"/>
        <w:rPr>
          <w:rFonts w:eastAsiaTheme="minorEastAsia" w:cstheme="minorBidi"/>
          <w:noProof/>
          <w:kern w:val="2"/>
          <w:sz w:val="22"/>
          <w:szCs w:val="22"/>
          <w14:ligatures w14:val="standardContextual"/>
        </w:rPr>
      </w:pPr>
      <w:r w:rsidRPr="005F15FA">
        <w:rPr>
          <w:noProof/>
        </w:rPr>
        <w:t>12.</w:t>
      </w:r>
      <w:r>
        <w:rPr>
          <w:rFonts w:eastAsiaTheme="minorEastAsia" w:cstheme="minorBidi"/>
          <w:noProof/>
          <w:kern w:val="2"/>
          <w:sz w:val="22"/>
          <w:szCs w:val="22"/>
          <w14:ligatures w14:val="standardContextual"/>
        </w:rPr>
        <w:tab/>
      </w:r>
      <w:r w:rsidRPr="005F15FA">
        <w:rPr>
          <w:noProof/>
          <w:u w:val="single"/>
        </w:rPr>
        <w:t>INSPECTION</w:t>
      </w:r>
      <w:r>
        <w:rPr>
          <w:noProof/>
        </w:rPr>
        <w:t>.</w:t>
      </w:r>
      <w:r>
        <w:rPr>
          <w:noProof/>
        </w:rPr>
        <w:tab/>
      </w:r>
      <w:r>
        <w:rPr>
          <w:noProof/>
        </w:rPr>
        <w:fldChar w:fldCharType="begin"/>
      </w:r>
      <w:r>
        <w:rPr>
          <w:noProof/>
        </w:rPr>
        <w:instrText xml:space="preserve"> PAGEREF _Toc161218395 \h </w:instrText>
      </w:r>
      <w:r>
        <w:rPr>
          <w:noProof/>
        </w:rPr>
      </w:r>
      <w:r>
        <w:rPr>
          <w:noProof/>
        </w:rPr>
        <w:fldChar w:fldCharType="separate"/>
      </w:r>
      <w:r>
        <w:rPr>
          <w:noProof/>
        </w:rPr>
        <w:t>7</w:t>
      </w:r>
      <w:r>
        <w:rPr>
          <w:noProof/>
        </w:rPr>
        <w:fldChar w:fldCharType="end"/>
      </w:r>
    </w:p>
    <w:p w14:paraId="7974DF45" w14:textId="521026AE" w:rsidR="00F5743F" w:rsidRDefault="00F5743F" w:rsidP="005E1035">
      <w:pPr>
        <w:pStyle w:val="TOC1"/>
        <w:rPr>
          <w:rFonts w:eastAsiaTheme="minorEastAsia" w:cstheme="minorBidi"/>
          <w:noProof/>
          <w:kern w:val="2"/>
          <w:sz w:val="22"/>
          <w:szCs w:val="22"/>
          <w14:ligatures w14:val="standardContextual"/>
        </w:rPr>
      </w:pPr>
      <w:r w:rsidRPr="005F15FA">
        <w:rPr>
          <w:noProof/>
        </w:rPr>
        <w:t>13.</w:t>
      </w:r>
      <w:r>
        <w:rPr>
          <w:rFonts w:eastAsiaTheme="minorEastAsia" w:cstheme="minorBidi"/>
          <w:noProof/>
          <w:kern w:val="2"/>
          <w:sz w:val="22"/>
          <w:szCs w:val="22"/>
          <w14:ligatures w14:val="standardContextual"/>
        </w:rPr>
        <w:tab/>
      </w:r>
      <w:r w:rsidRPr="005F15FA">
        <w:rPr>
          <w:noProof/>
          <w:u w:val="single"/>
        </w:rPr>
        <w:t>WORK CHANGES</w:t>
      </w:r>
      <w:r>
        <w:rPr>
          <w:noProof/>
        </w:rPr>
        <w:t>.</w:t>
      </w:r>
      <w:r>
        <w:rPr>
          <w:noProof/>
        </w:rPr>
        <w:tab/>
      </w:r>
      <w:r>
        <w:rPr>
          <w:noProof/>
        </w:rPr>
        <w:fldChar w:fldCharType="begin"/>
      </w:r>
      <w:r>
        <w:rPr>
          <w:noProof/>
        </w:rPr>
        <w:instrText xml:space="preserve"> PAGEREF _Toc161218396 \h </w:instrText>
      </w:r>
      <w:r>
        <w:rPr>
          <w:noProof/>
        </w:rPr>
      </w:r>
      <w:r>
        <w:rPr>
          <w:noProof/>
        </w:rPr>
        <w:fldChar w:fldCharType="separate"/>
      </w:r>
      <w:r>
        <w:rPr>
          <w:noProof/>
        </w:rPr>
        <w:t>8</w:t>
      </w:r>
      <w:r>
        <w:rPr>
          <w:noProof/>
        </w:rPr>
        <w:fldChar w:fldCharType="end"/>
      </w:r>
    </w:p>
    <w:p w14:paraId="13A644D8" w14:textId="76B2C1F3" w:rsidR="00F5743F" w:rsidRDefault="00F5743F" w:rsidP="005E1035">
      <w:pPr>
        <w:pStyle w:val="TOC1"/>
        <w:rPr>
          <w:rFonts w:eastAsiaTheme="minorEastAsia" w:cstheme="minorBidi"/>
          <w:noProof/>
          <w:kern w:val="2"/>
          <w:sz w:val="22"/>
          <w:szCs w:val="22"/>
          <w14:ligatures w14:val="standardContextual"/>
        </w:rPr>
      </w:pPr>
      <w:r w:rsidRPr="005F15FA">
        <w:rPr>
          <w:noProof/>
        </w:rPr>
        <w:t>14.</w:t>
      </w:r>
      <w:r>
        <w:rPr>
          <w:rFonts w:eastAsiaTheme="minorEastAsia" w:cstheme="minorBidi"/>
          <w:noProof/>
          <w:kern w:val="2"/>
          <w:sz w:val="22"/>
          <w:szCs w:val="22"/>
          <w14:ligatures w14:val="standardContextual"/>
        </w:rPr>
        <w:tab/>
      </w:r>
      <w:r w:rsidRPr="005F15FA">
        <w:rPr>
          <w:noProof/>
          <w:u w:val="single"/>
        </w:rPr>
        <w:t>SUSPENSION OF WORK</w:t>
      </w:r>
      <w:r>
        <w:rPr>
          <w:noProof/>
        </w:rPr>
        <w:t>.</w:t>
      </w:r>
      <w:r>
        <w:rPr>
          <w:noProof/>
        </w:rPr>
        <w:tab/>
      </w:r>
      <w:r>
        <w:rPr>
          <w:noProof/>
        </w:rPr>
        <w:fldChar w:fldCharType="begin"/>
      </w:r>
      <w:r>
        <w:rPr>
          <w:noProof/>
        </w:rPr>
        <w:instrText xml:space="preserve"> PAGEREF _Toc161218397 \h </w:instrText>
      </w:r>
      <w:r>
        <w:rPr>
          <w:noProof/>
        </w:rPr>
      </w:r>
      <w:r>
        <w:rPr>
          <w:noProof/>
        </w:rPr>
        <w:fldChar w:fldCharType="separate"/>
      </w:r>
      <w:r>
        <w:rPr>
          <w:noProof/>
        </w:rPr>
        <w:t>9</w:t>
      </w:r>
      <w:r>
        <w:rPr>
          <w:noProof/>
        </w:rPr>
        <w:fldChar w:fldCharType="end"/>
      </w:r>
    </w:p>
    <w:p w14:paraId="6CABBFCC" w14:textId="5ABA6A86" w:rsidR="00F5743F" w:rsidRDefault="00F5743F" w:rsidP="005E1035">
      <w:pPr>
        <w:pStyle w:val="TOC1"/>
        <w:rPr>
          <w:rFonts w:eastAsiaTheme="minorEastAsia" w:cstheme="minorBidi"/>
          <w:noProof/>
          <w:kern w:val="2"/>
          <w:sz w:val="22"/>
          <w:szCs w:val="22"/>
          <w14:ligatures w14:val="standardContextual"/>
        </w:rPr>
      </w:pPr>
      <w:r w:rsidRPr="005F15FA">
        <w:rPr>
          <w:noProof/>
        </w:rPr>
        <w:t>15.</w:t>
      </w:r>
      <w:r>
        <w:rPr>
          <w:rFonts w:eastAsiaTheme="minorEastAsia" w:cstheme="minorBidi"/>
          <w:noProof/>
          <w:kern w:val="2"/>
          <w:sz w:val="22"/>
          <w:szCs w:val="22"/>
          <w14:ligatures w14:val="standardContextual"/>
        </w:rPr>
        <w:tab/>
      </w:r>
      <w:r w:rsidRPr="005F15FA">
        <w:rPr>
          <w:noProof/>
          <w:u w:val="single"/>
        </w:rPr>
        <w:t>SUPPLIER WARRANTIES</w:t>
      </w:r>
      <w:r>
        <w:rPr>
          <w:noProof/>
        </w:rPr>
        <w:t>.</w:t>
      </w:r>
      <w:r>
        <w:rPr>
          <w:noProof/>
        </w:rPr>
        <w:tab/>
      </w:r>
      <w:r>
        <w:rPr>
          <w:noProof/>
        </w:rPr>
        <w:fldChar w:fldCharType="begin"/>
      </w:r>
      <w:r>
        <w:rPr>
          <w:noProof/>
        </w:rPr>
        <w:instrText xml:space="preserve"> PAGEREF _Toc161218398 \h </w:instrText>
      </w:r>
      <w:r>
        <w:rPr>
          <w:noProof/>
        </w:rPr>
      </w:r>
      <w:r>
        <w:rPr>
          <w:noProof/>
        </w:rPr>
        <w:fldChar w:fldCharType="separate"/>
      </w:r>
      <w:r>
        <w:rPr>
          <w:noProof/>
        </w:rPr>
        <w:t>10</w:t>
      </w:r>
      <w:r>
        <w:rPr>
          <w:noProof/>
        </w:rPr>
        <w:fldChar w:fldCharType="end"/>
      </w:r>
    </w:p>
    <w:p w14:paraId="13E9F132" w14:textId="7E2D655E" w:rsidR="00F5743F" w:rsidRDefault="00F5743F" w:rsidP="005E1035">
      <w:pPr>
        <w:pStyle w:val="TOC1"/>
        <w:rPr>
          <w:rFonts w:eastAsiaTheme="minorEastAsia" w:cstheme="minorBidi"/>
          <w:noProof/>
          <w:kern w:val="2"/>
          <w:sz w:val="22"/>
          <w:szCs w:val="22"/>
          <w14:ligatures w14:val="standardContextual"/>
        </w:rPr>
      </w:pPr>
      <w:r w:rsidRPr="005F15FA">
        <w:rPr>
          <w:noProof/>
        </w:rPr>
        <w:t>16.</w:t>
      </w:r>
      <w:r>
        <w:rPr>
          <w:rFonts w:eastAsiaTheme="minorEastAsia" w:cstheme="minorBidi"/>
          <w:noProof/>
          <w:kern w:val="2"/>
          <w:sz w:val="22"/>
          <w:szCs w:val="22"/>
          <w14:ligatures w14:val="standardContextual"/>
        </w:rPr>
        <w:tab/>
      </w:r>
      <w:r w:rsidRPr="005F15FA">
        <w:rPr>
          <w:noProof/>
          <w:u w:val="single"/>
        </w:rPr>
        <w:t>INSURANCE</w:t>
      </w:r>
      <w:r>
        <w:rPr>
          <w:noProof/>
        </w:rPr>
        <w:t>.</w:t>
      </w:r>
      <w:r>
        <w:rPr>
          <w:noProof/>
        </w:rPr>
        <w:tab/>
      </w:r>
      <w:r>
        <w:rPr>
          <w:noProof/>
        </w:rPr>
        <w:fldChar w:fldCharType="begin"/>
      </w:r>
      <w:r>
        <w:rPr>
          <w:noProof/>
        </w:rPr>
        <w:instrText xml:space="preserve"> PAGEREF _Toc161218399 \h </w:instrText>
      </w:r>
      <w:r>
        <w:rPr>
          <w:noProof/>
        </w:rPr>
      </w:r>
      <w:r>
        <w:rPr>
          <w:noProof/>
        </w:rPr>
        <w:fldChar w:fldCharType="separate"/>
      </w:r>
      <w:r>
        <w:rPr>
          <w:noProof/>
        </w:rPr>
        <w:t>11</w:t>
      </w:r>
      <w:r>
        <w:rPr>
          <w:noProof/>
        </w:rPr>
        <w:fldChar w:fldCharType="end"/>
      </w:r>
    </w:p>
    <w:p w14:paraId="10D6B6DA" w14:textId="6CD062CD" w:rsidR="00F5743F" w:rsidRDefault="00F5743F" w:rsidP="005E1035">
      <w:pPr>
        <w:pStyle w:val="TOC1"/>
        <w:rPr>
          <w:rFonts w:eastAsiaTheme="minorEastAsia" w:cstheme="minorBidi"/>
          <w:noProof/>
          <w:kern w:val="2"/>
          <w:sz w:val="22"/>
          <w:szCs w:val="22"/>
          <w14:ligatures w14:val="standardContextual"/>
        </w:rPr>
      </w:pPr>
      <w:r w:rsidRPr="005F15FA">
        <w:rPr>
          <w:noProof/>
        </w:rPr>
        <w:t>17.</w:t>
      </w:r>
      <w:r>
        <w:rPr>
          <w:rFonts w:eastAsiaTheme="minorEastAsia" w:cstheme="minorBidi"/>
          <w:noProof/>
          <w:kern w:val="2"/>
          <w:sz w:val="22"/>
          <w:szCs w:val="22"/>
          <w14:ligatures w14:val="standardContextual"/>
        </w:rPr>
        <w:tab/>
      </w:r>
      <w:r w:rsidRPr="005F15FA">
        <w:rPr>
          <w:noProof/>
          <w:u w:val="single"/>
        </w:rPr>
        <w:t>FINAL ACCEPTANCE</w:t>
      </w:r>
      <w:r>
        <w:rPr>
          <w:noProof/>
        </w:rPr>
        <w:t>.</w:t>
      </w:r>
      <w:r>
        <w:rPr>
          <w:noProof/>
        </w:rPr>
        <w:tab/>
      </w:r>
      <w:r>
        <w:rPr>
          <w:noProof/>
        </w:rPr>
        <w:fldChar w:fldCharType="begin"/>
      </w:r>
      <w:r>
        <w:rPr>
          <w:noProof/>
        </w:rPr>
        <w:instrText xml:space="preserve"> PAGEREF _Toc161218400 \h </w:instrText>
      </w:r>
      <w:r>
        <w:rPr>
          <w:noProof/>
        </w:rPr>
      </w:r>
      <w:r>
        <w:rPr>
          <w:noProof/>
        </w:rPr>
        <w:fldChar w:fldCharType="separate"/>
      </w:r>
      <w:r>
        <w:rPr>
          <w:noProof/>
        </w:rPr>
        <w:t>11</w:t>
      </w:r>
      <w:r>
        <w:rPr>
          <w:noProof/>
        </w:rPr>
        <w:fldChar w:fldCharType="end"/>
      </w:r>
    </w:p>
    <w:p w14:paraId="183178B4" w14:textId="0AF349D9" w:rsidR="00F5743F" w:rsidRDefault="00F5743F" w:rsidP="005E1035">
      <w:pPr>
        <w:pStyle w:val="TOC1"/>
        <w:rPr>
          <w:rFonts w:eastAsiaTheme="minorEastAsia" w:cstheme="minorBidi"/>
          <w:noProof/>
          <w:kern w:val="2"/>
          <w:sz w:val="22"/>
          <w:szCs w:val="22"/>
          <w14:ligatures w14:val="standardContextual"/>
        </w:rPr>
      </w:pPr>
      <w:r w:rsidRPr="005F15FA">
        <w:rPr>
          <w:noProof/>
        </w:rPr>
        <w:t>18.</w:t>
      </w:r>
      <w:r>
        <w:rPr>
          <w:rFonts w:eastAsiaTheme="minorEastAsia" w:cstheme="minorBidi"/>
          <w:noProof/>
          <w:kern w:val="2"/>
          <w:sz w:val="22"/>
          <w:szCs w:val="22"/>
          <w14:ligatures w14:val="standardContextual"/>
        </w:rPr>
        <w:tab/>
      </w:r>
      <w:r w:rsidRPr="005F15FA">
        <w:rPr>
          <w:noProof/>
          <w:u w:val="single"/>
        </w:rPr>
        <w:t>PRICE AND PAYMENT TERMS</w:t>
      </w:r>
      <w:r>
        <w:rPr>
          <w:noProof/>
        </w:rPr>
        <w:t>.</w:t>
      </w:r>
      <w:r>
        <w:rPr>
          <w:noProof/>
        </w:rPr>
        <w:tab/>
      </w:r>
      <w:r>
        <w:rPr>
          <w:noProof/>
        </w:rPr>
        <w:fldChar w:fldCharType="begin"/>
      </w:r>
      <w:r>
        <w:rPr>
          <w:noProof/>
        </w:rPr>
        <w:instrText xml:space="preserve"> PAGEREF _Toc161218401 \h </w:instrText>
      </w:r>
      <w:r>
        <w:rPr>
          <w:noProof/>
        </w:rPr>
      </w:r>
      <w:r>
        <w:rPr>
          <w:noProof/>
        </w:rPr>
        <w:fldChar w:fldCharType="separate"/>
      </w:r>
      <w:r>
        <w:rPr>
          <w:noProof/>
        </w:rPr>
        <w:t>11</w:t>
      </w:r>
      <w:r>
        <w:rPr>
          <w:noProof/>
        </w:rPr>
        <w:fldChar w:fldCharType="end"/>
      </w:r>
    </w:p>
    <w:p w14:paraId="3CF04B03" w14:textId="77D5E947" w:rsidR="00F5743F" w:rsidRDefault="00F5743F" w:rsidP="005E1035">
      <w:pPr>
        <w:pStyle w:val="TOC1"/>
        <w:rPr>
          <w:rFonts w:eastAsiaTheme="minorEastAsia" w:cstheme="minorBidi"/>
          <w:noProof/>
          <w:kern w:val="2"/>
          <w:sz w:val="22"/>
          <w:szCs w:val="22"/>
          <w14:ligatures w14:val="standardContextual"/>
        </w:rPr>
      </w:pPr>
      <w:r w:rsidRPr="005F15FA">
        <w:rPr>
          <w:noProof/>
        </w:rPr>
        <w:t>19.</w:t>
      </w:r>
      <w:r>
        <w:rPr>
          <w:rFonts w:eastAsiaTheme="minorEastAsia" w:cstheme="minorBidi"/>
          <w:noProof/>
          <w:kern w:val="2"/>
          <w:sz w:val="22"/>
          <w:szCs w:val="22"/>
          <w14:ligatures w14:val="standardContextual"/>
        </w:rPr>
        <w:tab/>
      </w:r>
      <w:r w:rsidRPr="005F15FA">
        <w:rPr>
          <w:noProof/>
          <w:u w:val="single"/>
        </w:rPr>
        <w:t>RIGHT TO AUDIT</w:t>
      </w:r>
      <w:r>
        <w:rPr>
          <w:noProof/>
        </w:rPr>
        <w:t>.</w:t>
      </w:r>
      <w:r>
        <w:rPr>
          <w:noProof/>
        </w:rPr>
        <w:tab/>
      </w:r>
      <w:r>
        <w:rPr>
          <w:noProof/>
        </w:rPr>
        <w:fldChar w:fldCharType="begin"/>
      </w:r>
      <w:r>
        <w:rPr>
          <w:noProof/>
        </w:rPr>
        <w:instrText xml:space="preserve"> PAGEREF _Toc161218402 \h </w:instrText>
      </w:r>
      <w:r>
        <w:rPr>
          <w:noProof/>
        </w:rPr>
      </w:r>
      <w:r>
        <w:rPr>
          <w:noProof/>
        </w:rPr>
        <w:fldChar w:fldCharType="separate"/>
      </w:r>
      <w:r>
        <w:rPr>
          <w:noProof/>
        </w:rPr>
        <w:t>12</w:t>
      </w:r>
      <w:r>
        <w:rPr>
          <w:noProof/>
        </w:rPr>
        <w:fldChar w:fldCharType="end"/>
      </w:r>
    </w:p>
    <w:p w14:paraId="697A7FB7" w14:textId="1D7E3AE9" w:rsidR="00F5743F" w:rsidRDefault="00F5743F" w:rsidP="005E1035">
      <w:pPr>
        <w:pStyle w:val="TOC1"/>
        <w:rPr>
          <w:rFonts w:eastAsiaTheme="minorEastAsia" w:cstheme="minorBidi"/>
          <w:noProof/>
          <w:kern w:val="2"/>
          <w:sz w:val="22"/>
          <w:szCs w:val="22"/>
          <w14:ligatures w14:val="standardContextual"/>
        </w:rPr>
      </w:pPr>
      <w:r w:rsidRPr="005F15FA">
        <w:rPr>
          <w:noProof/>
        </w:rPr>
        <w:t>20.</w:t>
      </w:r>
      <w:r>
        <w:rPr>
          <w:rFonts w:eastAsiaTheme="minorEastAsia" w:cstheme="minorBidi"/>
          <w:noProof/>
          <w:kern w:val="2"/>
          <w:sz w:val="22"/>
          <w:szCs w:val="22"/>
          <w14:ligatures w14:val="standardContextual"/>
        </w:rPr>
        <w:tab/>
      </w:r>
      <w:r w:rsidRPr="005F15FA">
        <w:rPr>
          <w:noProof/>
          <w:u w:val="single"/>
        </w:rPr>
        <w:t>TAXES</w:t>
      </w:r>
      <w:r>
        <w:rPr>
          <w:noProof/>
        </w:rPr>
        <w:t>.</w:t>
      </w:r>
      <w:r>
        <w:rPr>
          <w:noProof/>
        </w:rPr>
        <w:tab/>
      </w:r>
      <w:r>
        <w:rPr>
          <w:noProof/>
        </w:rPr>
        <w:fldChar w:fldCharType="begin"/>
      </w:r>
      <w:r>
        <w:rPr>
          <w:noProof/>
        </w:rPr>
        <w:instrText xml:space="preserve"> PAGEREF _Toc161218403 \h </w:instrText>
      </w:r>
      <w:r>
        <w:rPr>
          <w:noProof/>
        </w:rPr>
      </w:r>
      <w:r>
        <w:rPr>
          <w:noProof/>
        </w:rPr>
        <w:fldChar w:fldCharType="separate"/>
      </w:r>
      <w:r>
        <w:rPr>
          <w:noProof/>
        </w:rPr>
        <w:t>13</w:t>
      </w:r>
      <w:r>
        <w:rPr>
          <w:noProof/>
        </w:rPr>
        <w:fldChar w:fldCharType="end"/>
      </w:r>
    </w:p>
    <w:p w14:paraId="1B827037" w14:textId="60867951" w:rsidR="00F5743F" w:rsidRDefault="00F5743F" w:rsidP="005E1035">
      <w:pPr>
        <w:pStyle w:val="TOC1"/>
        <w:rPr>
          <w:rFonts w:eastAsiaTheme="minorEastAsia" w:cstheme="minorBidi"/>
          <w:noProof/>
          <w:kern w:val="2"/>
          <w:sz w:val="22"/>
          <w:szCs w:val="22"/>
          <w14:ligatures w14:val="standardContextual"/>
        </w:rPr>
      </w:pPr>
      <w:r w:rsidRPr="005F15FA">
        <w:rPr>
          <w:noProof/>
        </w:rPr>
        <w:t>21.</w:t>
      </w:r>
      <w:r>
        <w:rPr>
          <w:rFonts w:eastAsiaTheme="minorEastAsia" w:cstheme="minorBidi"/>
          <w:noProof/>
          <w:kern w:val="2"/>
          <w:sz w:val="22"/>
          <w:szCs w:val="22"/>
          <w14:ligatures w14:val="standardContextual"/>
        </w:rPr>
        <w:tab/>
      </w:r>
      <w:r w:rsidRPr="005F15FA">
        <w:rPr>
          <w:noProof/>
        </w:rPr>
        <w:t>BONDS/LETTERS OF CREDIT AND SUPPLIER FINANCIAL STATEMENTS.</w:t>
      </w:r>
      <w:r>
        <w:rPr>
          <w:noProof/>
        </w:rPr>
        <w:tab/>
      </w:r>
      <w:r>
        <w:rPr>
          <w:noProof/>
        </w:rPr>
        <w:fldChar w:fldCharType="begin"/>
      </w:r>
      <w:r>
        <w:rPr>
          <w:noProof/>
        </w:rPr>
        <w:instrText xml:space="preserve"> PAGEREF _Toc161218404 \h </w:instrText>
      </w:r>
      <w:r>
        <w:rPr>
          <w:noProof/>
        </w:rPr>
      </w:r>
      <w:r>
        <w:rPr>
          <w:noProof/>
        </w:rPr>
        <w:fldChar w:fldCharType="separate"/>
      </w:r>
      <w:r>
        <w:rPr>
          <w:noProof/>
        </w:rPr>
        <w:t>13</w:t>
      </w:r>
      <w:r>
        <w:rPr>
          <w:noProof/>
        </w:rPr>
        <w:fldChar w:fldCharType="end"/>
      </w:r>
    </w:p>
    <w:p w14:paraId="7617B48F" w14:textId="7D5A10AF" w:rsidR="00F5743F" w:rsidRDefault="00F5743F" w:rsidP="005E1035">
      <w:pPr>
        <w:pStyle w:val="TOC1"/>
        <w:rPr>
          <w:rFonts w:eastAsiaTheme="minorEastAsia" w:cstheme="minorBidi"/>
          <w:noProof/>
          <w:kern w:val="2"/>
          <w:sz w:val="22"/>
          <w:szCs w:val="22"/>
          <w14:ligatures w14:val="standardContextual"/>
        </w:rPr>
      </w:pPr>
      <w:r w:rsidRPr="005F15FA">
        <w:rPr>
          <w:noProof/>
        </w:rPr>
        <w:t>22.</w:t>
      </w:r>
      <w:r>
        <w:rPr>
          <w:rFonts w:eastAsiaTheme="minorEastAsia" w:cstheme="minorBidi"/>
          <w:noProof/>
          <w:kern w:val="2"/>
          <w:sz w:val="22"/>
          <w:szCs w:val="22"/>
          <w14:ligatures w14:val="standardContextual"/>
        </w:rPr>
        <w:tab/>
      </w:r>
      <w:r w:rsidRPr="005F15FA">
        <w:rPr>
          <w:noProof/>
          <w:u w:val="single"/>
        </w:rPr>
        <w:t>TRAVEL EXPENSES</w:t>
      </w:r>
      <w:r>
        <w:rPr>
          <w:noProof/>
        </w:rPr>
        <w:t>.</w:t>
      </w:r>
      <w:r>
        <w:rPr>
          <w:noProof/>
        </w:rPr>
        <w:tab/>
      </w:r>
      <w:r>
        <w:rPr>
          <w:noProof/>
        </w:rPr>
        <w:fldChar w:fldCharType="begin"/>
      </w:r>
      <w:r>
        <w:rPr>
          <w:noProof/>
        </w:rPr>
        <w:instrText xml:space="preserve"> PAGEREF _Toc161218405 \h </w:instrText>
      </w:r>
      <w:r>
        <w:rPr>
          <w:noProof/>
        </w:rPr>
      </w:r>
      <w:r>
        <w:rPr>
          <w:noProof/>
        </w:rPr>
        <w:fldChar w:fldCharType="separate"/>
      </w:r>
      <w:r>
        <w:rPr>
          <w:noProof/>
        </w:rPr>
        <w:t>14</w:t>
      </w:r>
      <w:r>
        <w:rPr>
          <w:noProof/>
        </w:rPr>
        <w:fldChar w:fldCharType="end"/>
      </w:r>
    </w:p>
    <w:p w14:paraId="0676D634" w14:textId="30430E25" w:rsidR="00F5743F" w:rsidRDefault="00F5743F" w:rsidP="005E1035">
      <w:pPr>
        <w:pStyle w:val="TOC1"/>
        <w:rPr>
          <w:rFonts w:eastAsiaTheme="minorEastAsia" w:cstheme="minorBidi"/>
          <w:noProof/>
          <w:kern w:val="2"/>
          <w:sz w:val="22"/>
          <w:szCs w:val="22"/>
          <w14:ligatures w14:val="standardContextual"/>
        </w:rPr>
      </w:pPr>
      <w:r w:rsidRPr="005F15FA">
        <w:rPr>
          <w:noProof/>
        </w:rPr>
        <w:t>23.</w:t>
      </w:r>
      <w:r>
        <w:rPr>
          <w:rFonts w:eastAsiaTheme="minorEastAsia" w:cstheme="minorBidi"/>
          <w:noProof/>
          <w:kern w:val="2"/>
          <w:sz w:val="22"/>
          <w:szCs w:val="22"/>
          <w14:ligatures w14:val="standardContextual"/>
        </w:rPr>
        <w:tab/>
      </w:r>
      <w:r w:rsidRPr="005F15FA">
        <w:rPr>
          <w:noProof/>
          <w:u w:val="single"/>
        </w:rPr>
        <w:t>TERMINATION FOR CONVENIENCE</w:t>
      </w:r>
      <w:r>
        <w:rPr>
          <w:noProof/>
        </w:rPr>
        <w:t>.</w:t>
      </w:r>
      <w:r>
        <w:rPr>
          <w:noProof/>
        </w:rPr>
        <w:tab/>
      </w:r>
      <w:r>
        <w:rPr>
          <w:noProof/>
        </w:rPr>
        <w:fldChar w:fldCharType="begin"/>
      </w:r>
      <w:r>
        <w:rPr>
          <w:noProof/>
        </w:rPr>
        <w:instrText xml:space="preserve"> PAGEREF _Toc161218406 \h </w:instrText>
      </w:r>
      <w:r>
        <w:rPr>
          <w:noProof/>
        </w:rPr>
      </w:r>
      <w:r>
        <w:rPr>
          <w:noProof/>
        </w:rPr>
        <w:fldChar w:fldCharType="separate"/>
      </w:r>
      <w:r>
        <w:rPr>
          <w:noProof/>
        </w:rPr>
        <w:t>14</w:t>
      </w:r>
      <w:r>
        <w:rPr>
          <w:noProof/>
        </w:rPr>
        <w:fldChar w:fldCharType="end"/>
      </w:r>
    </w:p>
    <w:p w14:paraId="18042CEF" w14:textId="5FEDAB81" w:rsidR="00F5743F" w:rsidRDefault="00F5743F" w:rsidP="005E1035">
      <w:pPr>
        <w:pStyle w:val="TOC1"/>
        <w:rPr>
          <w:rFonts w:eastAsiaTheme="minorEastAsia" w:cstheme="minorBidi"/>
          <w:noProof/>
          <w:kern w:val="2"/>
          <w:sz w:val="22"/>
          <w:szCs w:val="22"/>
          <w14:ligatures w14:val="standardContextual"/>
        </w:rPr>
      </w:pPr>
      <w:r w:rsidRPr="005F15FA">
        <w:rPr>
          <w:noProof/>
        </w:rPr>
        <w:t>24.</w:t>
      </w:r>
      <w:r>
        <w:rPr>
          <w:rFonts w:eastAsiaTheme="minorEastAsia" w:cstheme="minorBidi"/>
          <w:noProof/>
          <w:kern w:val="2"/>
          <w:sz w:val="22"/>
          <w:szCs w:val="22"/>
          <w14:ligatures w14:val="standardContextual"/>
        </w:rPr>
        <w:tab/>
      </w:r>
      <w:r w:rsidRPr="005F15FA">
        <w:rPr>
          <w:noProof/>
          <w:u w:val="single"/>
        </w:rPr>
        <w:t>TERMINATION FOR DEFAULT</w:t>
      </w:r>
      <w:r>
        <w:rPr>
          <w:noProof/>
        </w:rPr>
        <w:t>.</w:t>
      </w:r>
      <w:r>
        <w:rPr>
          <w:noProof/>
        </w:rPr>
        <w:tab/>
      </w:r>
      <w:r>
        <w:rPr>
          <w:noProof/>
        </w:rPr>
        <w:fldChar w:fldCharType="begin"/>
      </w:r>
      <w:r>
        <w:rPr>
          <w:noProof/>
        </w:rPr>
        <w:instrText xml:space="preserve"> PAGEREF _Toc161218407 \h </w:instrText>
      </w:r>
      <w:r>
        <w:rPr>
          <w:noProof/>
        </w:rPr>
      </w:r>
      <w:r>
        <w:rPr>
          <w:noProof/>
        </w:rPr>
        <w:fldChar w:fldCharType="separate"/>
      </w:r>
      <w:r>
        <w:rPr>
          <w:noProof/>
        </w:rPr>
        <w:t>15</w:t>
      </w:r>
      <w:r>
        <w:rPr>
          <w:noProof/>
        </w:rPr>
        <w:fldChar w:fldCharType="end"/>
      </w:r>
    </w:p>
    <w:p w14:paraId="733C8E75" w14:textId="734051EE" w:rsidR="00F5743F" w:rsidRDefault="00F5743F" w:rsidP="005E1035">
      <w:pPr>
        <w:pStyle w:val="TOC1"/>
        <w:rPr>
          <w:rFonts w:eastAsiaTheme="minorEastAsia" w:cstheme="minorBidi"/>
          <w:noProof/>
          <w:kern w:val="2"/>
          <w:sz w:val="22"/>
          <w:szCs w:val="22"/>
          <w14:ligatures w14:val="standardContextual"/>
        </w:rPr>
      </w:pPr>
      <w:r w:rsidRPr="005F15FA">
        <w:rPr>
          <w:noProof/>
        </w:rPr>
        <w:t>25.</w:t>
      </w:r>
      <w:r>
        <w:rPr>
          <w:rFonts w:eastAsiaTheme="minorEastAsia" w:cstheme="minorBidi"/>
          <w:noProof/>
          <w:kern w:val="2"/>
          <w:sz w:val="22"/>
          <w:szCs w:val="22"/>
          <w14:ligatures w14:val="standardContextual"/>
        </w:rPr>
        <w:tab/>
      </w:r>
      <w:r>
        <w:rPr>
          <w:noProof/>
        </w:rPr>
        <w:t>CONFIDENTIAL INFORMATION.</w:t>
      </w:r>
      <w:r>
        <w:rPr>
          <w:noProof/>
        </w:rPr>
        <w:tab/>
      </w:r>
      <w:r>
        <w:rPr>
          <w:noProof/>
        </w:rPr>
        <w:fldChar w:fldCharType="begin"/>
      </w:r>
      <w:r>
        <w:rPr>
          <w:noProof/>
        </w:rPr>
        <w:instrText xml:space="preserve"> PAGEREF _Toc161218408 \h </w:instrText>
      </w:r>
      <w:r>
        <w:rPr>
          <w:noProof/>
        </w:rPr>
      </w:r>
      <w:r>
        <w:rPr>
          <w:noProof/>
        </w:rPr>
        <w:fldChar w:fldCharType="separate"/>
      </w:r>
      <w:r>
        <w:rPr>
          <w:noProof/>
        </w:rPr>
        <w:t>16</w:t>
      </w:r>
      <w:r>
        <w:rPr>
          <w:noProof/>
        </w:rPr>
        <w:fldChar w:fldCharType="end"/>
      </w:r>
    </w:p>
    <w:p w14:paraId="75322333" w14:textId="7B41650C" w:rsidR="00F5743F" w:rsidRDefault="00F5743F" w:rsidP="005E1035">
      <w:pPr>
        <w:pStyle w:val="TOC1"/>
        <w:rPr>
          <w:rFonts w:eastAsiaTheme="minorEastAsia" w:cstheme="minorBidi"/>
          <w:noProof/>
          <w:kern w:val="2"/>
          <w:sz w:val="22"/>
          <w:szCs w:val="22"/>
          <w14:ligatures w14:val="standardContextual"/>
        </w:rPr>
      </w:pPr>
      <w:r w:rsidRPr="005F15FA">
        <w:rPr>
          <w:noProof/>
        </w:rPr>
        <w:t>26.</w:t>
      </w:r>
      <w:r>
        <w:rPr>
          <w:rFonts w:eastAsiaTheme="minorEastAsia" w:cstheme="minorBidi"/>
          <w:noProof/>
          <w:kern w:val="2"/>
          <w:sz w:val="22"/>
          <w:szCs w:val="22"/>
          <w14:ligatures w14:val="standardContextual"/>
        </w:rPr>
        <w:tab/>
      </w:r>
      <w:r w:rsidRPr="005F15FA">
        <w:rPr>
          <w:noProof/>
          <w:u w:val="single"/>
        </w:rPr>
        <w:t>NOTICE OF CLAIMS AND LIENS</w:t>
      </w:r>
      <w:r>
        <w:rPr>
          <w:noProof/>
        </w:rPr>
        <w:t>.</w:t>
      </w:r>
      <w:r>
        <w:rPr>
          <w:noProof/>
        </w:rPr>
        <w:tab/>
      </w:r>
      <w:r>
        <w:rPr>
          <w:noProof/>
        </w:rPr>
        <w:fldChar w:fldCharType="begin"/>
      </w:r>
      <w:r>
        <w:rPr>
          <w:noProof/>
        </w:rPr>
        <w:instrText xml:space="preserve"> PAGEREF _Toc161218409 \h </w:instrText>
      </w:r>
      <w:r>
        <w:rPr>
          <w:noProof/>
        </w:rPr>
      </w:r>
      <w:r>
        <w:rPr>
          <w:noProof/>
        </w:rPr>
        <w:fldChar w:fldCharType="separate"/>
      </w:r>
      <w:r>
        <w:rPr>
          <w:noProof/>
        </w:rPr>
        <w:t>17</w:t>
      </w:r>
      <w:r>
        <w:rPr>
          <w:noProof/>
        </w:rPr>
        <w:fldChar w:fldCharType="end"/>
      </w:r>
    </w:p>
    <w:p w14:paraId="1F7D4FBE" w14:textId="34CFFF00" w:rsidR="00F5743F" w:rsidRDefault="00F5743F" w:rsidP="005E1035">
      <w:pPr>
        <w:pStyle w:val="TOC1"/>
        <w:rPr>
          <w:rFonts w:eastAsiaTheme="minorEastAsia" w:cstheme="minorBidi"/>
          <w:noProof/>
          <w:kern w:val="2"/>
          <w:sz w:val="22"/>
          <w:szCs w:val="22"/>
          <w14:ligatures w14:val="standardContextual"/>
        </w:rPr>
      </w:pPr>
      <w:r w:rsidRPr="005F15FA">
        <w:rPr>
          <w:noProof/>
        </w:rPr>
        <w:t>27.</w:t>
      </w:r>
      <w:r>
        <w:rPr>
          <w:rFonts w:eastAsiaTheme="minorEastAsia" w:cstheme="minorBidi"/>
          <w:noProof/>
          <w:kern w:val="2"/>
          <w:sz w:val="22"/>
          <w:szCs w:val="22"/>
          <w14:ligatures w14:val="standardContextual"/>
        </w:rPr>
        <w:tab/>
      </w:r>
      <w:r w:rsidRPr="005F15FA">
        <w:rPr>
          <w:noProof/>
          <w:u w:val="single"/>
        </w:rPr>
        <w:t>INDEMNITY</w:t>
      </w:r>
      <w:r>
        <w:rPr>
          <w:noProof/>
        </w:rPr>
        <w:t>.</w:t>
      </w:r>
      <w:r>
        <w:rPr>
          <w:noProof/>
        </w:rPr>
        <w:tab/>
      </w:r>
      <w:r>
        <w:rPr>
          <w:noProof/>
        </w:rPr>
        <w:fldChar w:fldCharType="begin"/>
      </w:r>
      <w:r>
        <w:rPr>
          <w:noProof/>
        </w:rPr>
        <w:instrText xml:space="preserve"> PAGEREF _Toc161218410 \h </w:instrText>
      </w:r>
      <w:r>
        <w:rPr>
          <w:noProof/>
        </w:rPr>
      </w:r>
      <w:r>
        <w:rPr>
          <w:noProof/>
        </w:rPr>
        <w:fldChar w:fldCharType="separate"/>
      </w:r>
      <w:r>
        <w:rPr>
          <w:noProof/>
        </w:rPr>
        <w:t>18</w:t>
      </w:r>
      <w:r>
        <w:rPr>
          <w:noProof/>
        </w:rPr>
        <w:fldChar w:fldCharType="end"/>
      </w:r>
    </w:p>
    <w:p w14:paraId="2568FB60" w14:textId="18610496" w:rsidR="00F5743F" w:rsidRDefault="00F5743F" w:rsidP="005E1035">
      <w:pPr>
        <w:pStyle w:val="TOC1"/>
        <w:rPr>
          <w:rFonts w:eastAsiaTheme="minorEastAsia" w:cstheme="minorBidi"/>
          <w:noProof/>
          <w:kern w:val="2"/>
          <w:sz w:val="22"/>
          <w:szCs w:val="22"/>
          <w14:ligatures w14:val="standardContextual"/>
        </w:rPr>
      </w:pPr>
      <w:r w:rsidRPr="005F15FA">
        <w:rPr>
          <w:noProof/>
        </w:rPr>
        <w:t>28.</w:t>
      </w:r>
      <w:r>
        <w:rPr>
          <w:rFonts w:eastAsiaTheme="minorEastAsia" w:cstheme="minorBidi"/>
          <w:noProof/>
          <w:kern w:val="2"/>
          <w:sz w:val="22"/>
          <w:szCs w:val="22"/>
          <w14:ligatures w14:val="standardContextual"/>
        </w:rPr>
        <w:tab/>
      </w:r>
      <w:r w:rsidRPr="005F15FA">
        <w:rPr>
          <w:noProof/>
          <w:u w:val="single"/>
        </w:rPr>
        <w:t>INFRINGEMENT</w:t>
      </w:r>
      <w:r>
        <w:rPr>
          <w:noProof/>
        </w:rPr>
        <w:t>.</w:t>
      </w:r>
      <w:r>
        <w:rPr>
          <w:noProof/>
        </w:rPr>
        <w:tab/>
      </w:r>
      <w:r>
        <w:rPr>
          <w:noProof/>
        </w:rPr>
        <w:fldChar w:fldCharType="begin"/>
      </w:r>
      <w:r>
        <w:rPr>
          <w:noProof/>
        </w:rPr>
        <w:instrText xml:space="preserve"> PAGEREF _Toc161218411 \h </w:instrText>
      </w:r>
      <w:r>
        <w:rPr>
          <w:noProof/>
        </w:rPr>
      </w:r>
      <w:r>
        <w:rPr>
          <w:noProof/>
        </w:rPr>
        <w:fldChar w:fldCharType="separate"/>
      </w:r>
      <w:r>
        <w:rPr>
          <w:noProof/>
        </w:rPr>
        <w:t>19</w:t>
      </w:r>
      <w:r>
        <w:rPr>
          <w:noProof/>
        </w:rPr>
        <w:fldChar w:fldCharType="end"/>
      </w:r>
    </w:p>
    <w:p w14:paraId="47805310" w14:textId="2929DB14" w:rsidR="00F5743F" w:rsidRDefault="00F5743F" w:rsidP="005E1035">
      <w:pPr>
        <w:pStyle w:val="TOC1"/>
        <w:rPr>
          <w:rFonts w:eastAsiaTheme="minorEastAsia" w:cstheme="minorBidi"/>
          <w:noProof/>
          <w:kern w:val="2"/>
          <w:sz w:val="22"/>
          <w:szCs w:val="22"/>
          <w14:ligatures w14:val="standardContextual"/>
        </w:rPr>
      </w:pPr>
      <w:r w:rsidRPr="005F15FA">
        <w:rPr>
          <w:noProof/>
        </w:rPr>
        <w:t>29.</w:t>
      </w:r>
      <w:r>
        <w:rPr>
          <w:rFonts w:eastAsiaTheme="minorEastAsia" w:cstheme="minorBidi"/>
          <w:noProof/>
          <w:kern w:val="2"/>
          <w:sz w:val="22"/>
          <w:szCs w:val="22"/>
          <w14:ligatures w14:val="standardContextual"/>
        </w:rPr>
        <w:tab/>
      </w:r>
      <w:r w:rsidRPr="005F15FA">
        <w:rPr>
          <w:noProof/>
          <w:u w:val="single"/>
        </w:rPr>
        <w:t>LIMITATION OF LIABILITY</w:t>
      </w:r>
      <w:r>
        <w:rPr>
          <w:noProof/>
        </w:rPr>
        <w:t>.</w:t>
      </w:r>
      <w:r>
        <w:rPr>
          <w:noProof/>
        </w:rPr>
        <w:tab/>
      </w:r>
      <w:r>
        <w:rPr>
          <w:noProof/>
        </w:rPr>
        <w:fldChar w:fldCharType="begin"/>
      </w:r>
      <w:r>
        <w:rPr>
          <w:noProof/>
        </w:rPr>
        <w:instrText xml:space="preserve"> PAGEREF _Toc161218412 \h </w:instrText>
      </w:r>
      <w:r>
        <w:rPr>
          <w:noProof/>
        </w:rPr>
      </w:r>
      <w:r>
        <w:rPr>
          <w:noProof/>
        </w:rPr>
        <w:fldChar w:fldCharType="separate"/>
      </w:r>
      <w:r>
        <w:rPr>
          <w:noProof/>
        </w:rPr>
        <w:t>19</w:t>
      </w:r>
      <w:r>
        <w:rPr>
          <w:noProof/>
        </w:rPr>
        <w:fldChar w:fldCharType="end"/>
      </w:r>
    </w:p>
    <w:p w14:paraId="20FF67B4" w14:textId="3998506F" w:rsidR="00F5743F" w:rsidRDefault="00F5743F" w:rsidP="005E1035">
      <w:pPr>
        <w:pStyle w:val="TOC1"/>
        <w:rPr>
          <w:rFonts w:eastAsiaTheme="minorEastAsia" w:cstheme="minorBidi"/>
          <w:noProof/>
          <w:kern w:val="2"/>
          <w:sz w:val="22"/>
          <w:szCs w:val="22"/>
          <w14:ligatures w14:val="standardContextual"/>
        </w:rPr>
      </w:pPr>
      <w:r w:rsidRPr="005F15FA">
        <w:rPr>
          <w:noProof/>
        </w:rPr>
        <w:t>30.</w:t>
      </w:r>
      <w:r>
        <w:rPr>
          <w:rFonts w:eastAsiaTheme="minorEastAsia" w:cstheme="minorBidi"/>
          <w:noProof/>
          <w:kern w:val="2"/>
          <w:sz w:val="22"/>
          <w:szCs w:val="22"/>
          <w14:ligatures w14:val="standardContextual"/>
        </w:rPr>
        <w:tab/>
      </w:r>
      <w:r w:rsidRPr="005F15FA">
        <w:rPr>
          <w:noProof/>
          <w:u w:val="single"/>
        </w:rPr>
        <w:t>DISPUTES</w:t>
      </w:r>
      <w:r>
        <w:rPr>
          <w:noProof/>
        </w:rPr>
        <w:t>.</w:t>
      </w:r>
      <w:r>
        <w:rPr>
          <w:noProof/>
        </w:rPr>
        <w:tab/>
      </w:r>
      <w:r>
        <w:rPr>
          <w:noProof/>
        </w:rPr>
        <w:fldChar w:fldCharType="begin"/>
      </w:r>
      <w:r>
        <w:rPr>
          <w:noProof/>
        </w:rPr>
        <w:instrText xml:space="preserve"> PAGEREF _Toc161218413 \h </w:instrText>
      </w:r>
      <w:r>
        <w:rPr>
          <w:noProof/>
        </w:rPr>
      </w:r>
      <w:r>
        <w:rPr>
          <w:noProof/>
        </w:rPr>
        <w:fldChar w:fldCharType="separate"/>
      </w:r>
      <w:r>
        <w:rPr>
          <w:noProof/>
        </w:rPr>
        <w:t>20</w:t>
      </w:r>
      <w:r>
        <w:rPr>
          <w:noProof/>
        </w:rPr>
        <w:fldChar w:fldCharType="end"/>
      </w:r>
    </w:p>
    <w:p w14:paraId="013A2489" w14:textId="780A13AE" w:rsidR="00F5743F" w:rsidRDefault="00F5743F" w:rsidP="005E1035">
      <w:pPr>
        <w:pStyle w:val="TOC1"/>
        <w:rPr>
          <w:rFonts w:eastAsiaTheme="minorEastAsia" w:cstheme="minorBidi"/>
          <w:noProof/>
          <w:kern w:val="2"/>
          <w:sz w:val="22"/>
          <w:szCs w:val="22"/>
          <w14:ligatures w14:val="standardContextual"/>
        </w:rPr>
      </w:pPr>
      <w:r w:rsidRPr="005F15FA">
        <w:rPr>
          <w:noProof/>
        </w:rPr>
        <w:t>31.</w:t>
      </w:r>
      <w:r>
        <w:rPr>
          <w:rFonts w:eastAsiaTheme="minorEastAsia" w:cstheme="minorBidi"/>
          <w:noProof/>
          <w:kern w:val="2"/>
          <w:sz w:val="22"/>
          <w:szCs w:val="22"/>
          <w14:ligatures w14:val="standardContextual"/>
        </w:rPr>
        <w:tab/>
      </w:r>
      <w:r w:rsidRPr="005F15FA">
        <w:rPr>
          <w:noProof/>
          <w:u w:val="single"/>
        </w:rPr>
        <w:t>INDEPENDENT CONTRACTOR</w:t>
      </w:r>
      <w:r>
        <w:rPr>
          <w:noProof/>
        </w:rPr>
        <w:t>.</w:t>
      </w:r>
      <w:r>
        <w:rPr>
          <w:noProof/>
        </w:rPr>
        <w:tab/>
      </w:r>
      <w:r>
        <w:rPr>
          <w:noProof/>
        </w:rPr>
        <w:fldChar w:fldCharType="begin"/>
      </w:r>
      <w:r>
        <w:rPr>
          <w:noProof/>
        </w:rPr>
        <w:instrText xml:space="preserve"> PAGEREF _Toc161218414 \h </w:instrText>
      </w:r>
      <w:r>
        <w:rPr>
          <w:noProof/>
        </w:rPr>
      </w:r>
      <w:r>
        <w:rPr>
          <w:noProof/>
        </w:rPr>
        <w:fldChar w:fldCharType="separate"/>
      </w:r>
      <w:r>
        <w:rPr>
          <w:noProof/>
        </w:rPr>
        <w:t>20</w:t>
      </w:r>
      <w:r>
        <w:rPr>
          <w:noProof/>
        </w:rPr>
        <w:fldChar w:fldCharType="end"/>
      </w:r>
    </w:p>
    <w:p w14:paraId="2E983B77" w14:textId="6B6BBE0E" w:rsidR="00F5743F" w:rsidRDefault="00F5743F" w:rsidP="005E1035">
      <w:pPr>
        <w:pStyle w:val="TOC1"/>
        <w:rPr>
          <w:rFonts w:eastAsiaTheme="minorEastAsia" w:cstheme="minorBidi"/>
          <w:noProof/>
          <w:kern w:val="2"/>
          <w:sz w:val="22"/>
          <w:szCs w:val="22"/>
          <w14:ligatures w14:val="standardContextual"/>
        </w:rPr>
      </w:pPr>
      <w:r w:rsidRPr="005F15FA">
        <w:rPr>
          <w:noProof/>
        </w:rPr>
        <w:t>32.</w:t>
      </w:r>
      <w:r>
        <w:rPr>
          <w:rFonts w:eastAsiaTheme="minorEastAsia" w:cstheme="minorBidi"/>
          <w:noProof/>
          <w:kern w:val="2"/>
          <w:sz w:val="22"/>
          <w:szCs w:val="22"/>
          <w14:ligatures w14:val="standardContextual"/>
        </w:rPr>
        <w:tab/>
      </w:r>
      <w:r w:rsidRPr="005F15FA">
        <w:rPr>
          <w:noProof/>
          <w:u w:val="single"/>
        </w:rPr>
        <w:t>ASSIGNMENT AND SUBCONTRACTING</w:t>
      </w:r>
      <w:r>
        <w:rPr>
          <w:noProof/>
        </w:rPr>
        <w:t>.</w:t>
      </w:r>
      <w:r>
        <w:rPr>
          <w:noProof/>
        </w:rPr>
        <w:tab/>
      </w:r>
      <w:r>
        <w:rPr>
          <w:noProof/>
        </w:rPr>
        <w:fldChar w:fldCharType="begin"/>
      </w:r>
      <w:r>
        <w:rPr>
          <w:noProof/>
        </w:rPr>
        <w:instrText xml:space="preserve"> PAGEREF _Toc161218415 \h </w:instrText>
      </w:r>
      <w:r>
        <w:rPr>
          <w:noProof/>
        </w:rPr>
      </w:r>
      <w:r>
        <w:rPr>
          <w:noProof/>
        </w:rPr>
        <w:fldChar w:fldCharType="separate"/>
      </w:r>
      <w:r>
        <w:rPr>
          <w:noProof/>
        </w:rPr>
        <w:t>21</w:t>
      </w:r>
      <w:r>
        <w:rPr>
          <w:noProof/>
        </w:rPr>
        <w:fldChar w:fldCharType="end"/>
      </w:r>
    </w:p>
    <w:p w14:paraId="212E17B4" w14:textId="7C358D46" w:rsidR="00F5743F" w:rsidRDefault="00F5743F" w:rsidP="005E1035">
      <w:pPr>
        <w:pStyle w:val="TOC1"/>
        <w:rPr>
          <w:rFonts w:eastAsiaTheme="minorEastAsia" w:cstheme="minorBidi"/>
          <w:noProof/>
          <w:kern w:val="2"/>
          <w:sz w:val="22"/>
          <w:szCs w:val="22"/>
          <w14:ligatures w14:val="standardContextual"/>
        </w:rPr>
      </w:pPr>
      <w:r w:rsidRPr="005F15FA">
        <w:rPr>
          <w:noProof/>
        </w:rPr>
        <w:t>33.</w:t>
      </w:r>
      <w:r>
        <w:rPr>
          <w:rFonts w:eastAsiaTheme="minorEastAsia" w:cstheme="minorBidi"/>
          <w:noProof/>
          <w:kern w:val="2"/>
          <w:sz w:val="22"/>
          <w:szCs w:val="22"/>
          <w14:ligatures w14:val="standardContextual"/>
        </w:rPr>
        <w:tab/>
      </w:r>
      <w:r w:rsidRPr="005F15FA">
        <w:rPr>
          <w:noProof/>
          <w:u w:val="single"/>
        </w:rPr>
        <w:t>EQUAL EMPLOYMENT OPPORTUNITY</w:t>
      </w:r>
      <w:r>
        <w:rPr>
          <w:noProof/>
        </w:rPr>
        <w:t>.</w:t>
      </w:r>
      <w:r>
        <w:rPr>
          <w:noProof/>
        </w:rPr>
        <w:tab/>
      </w:r>
      <w:r>
        <w:rPr>
          <w:noProof/>
        </w:rPr>
        <w:fldChar w:fldCharType="begin"/>
      </w:r>
      <w:r>
        <w:rPr>
          <w:noProof/>
        </w:rPr>
        <w:instrText xml:space="preserve"> PAGEREF _Toc161218416 \h </w:instrText>
      </w:r>
      <w:r>
        <w:rPr>
          <w:noProof/>
        </w:rPr>
      </w:r>
      <w:r>
        <w:rPr>
          <w:noProof/>
        </w:rPr>
        <w:fldChar w:fldCharType="separate"/>
      </w:r>
      <w:r>
        <w:rPr>
          <w:noProof/>
        </w:rPr>
        <w:t>21</w:t>
      </w:r>
      <w:r>
        <w:rPr>
          <w:noProof/>
        </w:rPr>
        <w:fldChar w:fldCharType="end"/>
      </w:r>
    </w:p>
    <w:p w14:paraId="005020B6" w14:textId="5172C217" w:rsidR="00F5743F" w:rsidRDefault="00F5743F" w:rsidP="005E1035">
      <w:pPr>
        <w:pStyle w:val="TOC1"/>
        <w:rPr>
          <w:rFonts w:eastAsiaTheme="minorEastAsia" w:cstheme="minorBidi"/>
          <w:noProof/>
          <w:kern w:val="2"/>
          <w:sz w:val="22"/>
          <w:szCs w:val="22"/>
          <w14:ligatures w14:val="standardContextual"/>
        </w:rPr>
      </w:pPr>
      <w:r w:rsidRPr="005F15FA">
        <w:rPr>
          <w:noProof/>
        </w:rPr>
        <w:lastRenderedPageBreak/>
        <w:t>34.</w:t>
      </w:r>
      <w:r>
        <w:rPr>
          <w:rFonts w:eastAsiaTheme="minorEastAsia" w:cstheme="minorBidi"/>
          <w:noProof/>
          <w:kern w:val="2"/>
          <w:sz w:val="22"/>
          <w:szCs w:val="22"/>
          <w14:ligatures w14:val="standardContextual"/>
        </w:rPr>
        <w:tab/>
      </w:r>
      <w:r w:rsidRPr="005F15FA">
        <w:rPr>
          <w:noProof/>
          <w:u w:val="single"/>
        </w:rPr>
        <w:t>THIRD PARTY BENEFICIARIES</w:t>
      </w:r>
      <w:r>
        <w:rPr>
          <w:noProof/>
        </w:rPr>
        <w:t>.</w:t>
      </w:r>
      <w:r>
        <w:rPr>
          <w:noProof/>
        </w:rPr>
        <w:tab/>
      </w:r>
      <w:r>
        <w:rPr>
          <w:noProof/>
        </w:rPr>
        <w:fldChar w:fldCharType="begin"/>
      </w:r>
      <w:r>
        <w:rPr>
          <w:noProof/>
        </w:rPr>
        <w:instrText xml:space="preserve"> PAGEREF _Toc161218417 \h </w:instrText>
      </w:r>
      <w:r>
        <w:rPr>
          <w:noProof/>
        </w:rPr>
      </w:r>
      <w:r>
        <w:rPr>
          <w:noProof/>
        </w:rPr>
        <w:fldChar w:fldCharType="separate"/>
      </w:r>
      <w:r>
        <w:rPr>
          <w:noProof/>
        </w:rPr>
        <w:t>22</w:t>
      </w:r>
      <w:r>
        <w:rPr>
          <w:noProof/>
        </w:rPr>
        <w:fldChar w:fldCharType="end"/>
      </w:r>
    </w:p>
    <w:p w14:paraId="1D038674" w14:textId="319675E2" w:rsidR="00F5743F" w:rsidRDefault="00F5743F" w:rsidP="005E1035">
      <w:pPr>
        <w:pStyle w:val="TOC1"/>
        <w:rPr>
          <w:rFonts w:eastAsiaTheme="minorEastAsia" w:cstheme="minorBidi"/>
          <w:noProof/>
          <w:kern w:val="2"/>
          <w:sz w:val="22"/>
          <w:szCs w:val="22"/>
          <w14:ligatures w14:val="standardContextual"/>
        </w:rPr>
      </w:pPr>
      <w:r w:rsidRPr="005F15FA">
        <w:rPr>
          <w:noProof/>
        </w:rPr>
        <w:t>35.</w:t>
      </w:r>
      <w:r>
        <w:rPr>
          <w:rFonts w:eastAsiaTheme="minorEastAsia" w:cstheme="minorBidi"/>
          <w:noProof/>
          <w:kern w:val="2"/>
          <w:sz w:val="22"/>
          <w:szCs w:val="22"/>
          <w14:ligatures w14:val="standardContextual"/>
        </w:rPr>
        <w:tab/>
      </w:r>
      <w:r w:rsidRPr="005F15FA">
        <w:rPr>
          <w:noProof/>
          <w:u w:val="single"/>
        </w:rPr>
        <w:t>PUBLICITY</w:t>
      </w:r>
      <w:r>
        <w:rPr>
          <w:noProof/>
        </w:rPr>
        <w:t>.</w:t>
      </w:r>
      <w:r>
        <w:rPr>
          <w:noProof/>
        </w:rPr>
        <w:tab/>
      </w:r>
      <w:r>
        <w:rPr>
          <w:noProof/>
        </w:rPr>
        <w:fldChar w:fldCharType="begin"/>
      </w:r>
      <w:r>
        <w:rPr>
          <w:noProof/>
        </w:rPr>
        <w:instrText xml:space="preserve"> PAGEREF _Toc161218418 \h </w:instrText>
      </w:r>
      <w:r>
        <w:rPr>
          <w:noProof/>
        </w:rPr>
      </w:r>
      <w:r>
        <w:rPr>
          <w:noProof/>
        </w:rPr>
        <w:fldChar w:fldCharType="separate"/>
      </w:r>
      <w:r>
        <w:rPr>
          <w:noProof/>
        </w:rPr>
        <w:t>22</w:t>
      </w:r>
      <w:r>
        <w:rPr>
          <w:noProof/>
        </w:rPr>
        <w:fldChar w:fldCharType="end"/>
      </w:r>
    </w:p>
    <w:p w14:paraId="2B49BEF0" w14:textId="54D3FADD" w:rsidR="00F5743F" w:rsidRDefault="00F5743F" w:rsidP="005E1035">
      <w:pPr>
        <w:pStyle w:val="TOC1"/>
        <w:rPr>
          <w:rFonts w:eastAsiaTheme="minorEastAsia" w:cstheme="minorBidi"/>
          <w:noProof/>
          <w:kern w:val="2"/>
          <w:sz w:val="22"/>
          <w:szCs w:val="22"/>
          <w14:ligatures w14:val="standardContextual"/>
        </w:rPr>
      </w:pPr>
      <w:r w:rsidRPr="005F15FA">
        <w:rPr>
          <w:noProof/>
        </w:rPr>
        <w:t>36.</w:t>
      </w:r>
      <w:r>
        <w:rPr>
          <w:rFonts w:eastAsiaTheme="minorEastAsia" w:cstheme="minorBidi"/>
          <w:noProof/>
          <w:kern w:val="2"/>
          <w:sz w:val="22"/>
          <w:szCs w:val="22"/>
          <w14:ligatures w14:val="standardContextual"/>
        </w:rPr>
        <w:tab/>
      </w:r>
      <w:r w:rsidRPr="005F15FA">
        <w:rPr>
          <w:noProof/>
          <w:u w:val="single"/>
        </w:rPr>
        <w:t>HEADINGS</w:t>
      </w:r>
      <w:r>
        <w:rPr>
          <w:noProof/>
        </w:rPr>
        <w:t>.</w:t>
      </w:r>
      <w:r>
        <w:rPr>
          <w:noProof/>
        </w:rPr>
        <w:tab/>
      </w:r>
      <w:r>
        <w:rPr>
          <w:noProof/>
        </w:rPr>
        <w:fldChar w:fldCharType="begin"/>
      </w:r>
      <w:r>
        <w:rPr>
          <w:noProof/>
        </w:rPr>
        <w:instrText xml:space="preserve"> PAGEREF _Toc161218419 \h </w:instrText>
      </w:r>
      <w:r>
        <w:rPr>
          <w:noProof/>
        </w:rPr>
      </w:r>
      <w:r>
        <w:rPr>
          <w:noProof/>
        </w:rPr>
        <w:fldChar w:fldCharType="separate"/>
      </w:r>
      <w:r>
        <w:rPr>
          <w:noProof/>
        </w:rPr>
        <w:t>22</w:t>
      </w:r>
      <w:r>
        <w:rPr>
          <w:noProof/>
        </w:rPr>
        <w:fldChar w:fldCharType="end"/>
      </w:r>
    </w:p>
    <w:p w14:paraId="472EBC8A" w14:textId="7AAD8D4E" w:rsidR="00F5743F" w:rsidRDefault="00F5743F" w:rsidP="005E1035">
      <w:pPr>
        <w:pStyle w:val="TOC1"/>
        <w:rPr>
          <w:rFonts w:eastAsiaTheme="minorEastAsia" w:cstheme="minorBidi"/>
          <w:noProof/>
          <w:kern w:val="2"/>
          <w:sz w:val="22"/>
          <w:szCs w:val="22"/>
          <w14:ligatures w14:val="standardContextual"/>
        </w:rPr>
      </w:pPr>
      <w:r w:rsidRPr="005F15FA">
        <w:rPr>
          <w:noProof/>
        </w:rPr>
        <w:t>37.</w:t>
      </w:r>
      <w:r>
        <w:rPr>
          <w:rFonts w:eastAsiaTheme="minorEastAsia" w:cstheme="minorBidi"/>
          <w:noProof/>
          <w:kern w:val="2"/>
          <w:sz w:val="22"/>
          <w:szCs w:val="22"/>
          <w14:ligatures w14:val="standardContextual"/>
        </w:rPr>
        <w:tab/>
      </w:r>
      <w:r w:rsidRPr="005F15FA">
        <w:rPr>
          <w:noProof/>
          <w:u w:val="single"/>
        </w:rPr>
        <w:t>SEVERABILITY</w:t>
      </w:r>
      <w:r>
        <w:rPr>
          <w:noProof/>
        </w:rPr>
        <w:t>.</w:t>
      </w:r>
      <w:r>
        <w:rPr>
          <w:noProof/>
        </w:rPr>
        <w:tab/>
      </w:r>
      <w:r>
        <w:rPr>
          <w:noProof/>
        </w:rPr>
        <w:fldChar w:fldCharType="begin"/>
      </w:r>
      <w:r>
        <w:rPr>
          <w:noProof/>
        </w:rPr>
        <w:instrText xml:space="preserve"> PAGEREF _Toc161218420 \h </w:instrText>
      </w:r>
      <w:r>
        <w:rPr>
          <w:noProof/>
        </w:rPr>
      </w:r>
      <w:r>
        <w:rPr>
          <w:noProof/>
        </w:rPr>
        <w:fldChar w:fldCharType="separate"/>
      </w:r>
      <w:r>
        <w:rPr>
          <w:noProof/>
        </w:rPr>
        <w:t>22</w:t>
      </w:r>
      <w:r>
        <w:rPr>
          <w:noProof/>
        </w:rPr>
        <w:fldChar w:fldCharType="end"/>
      </w:r>
    </w:p>
    <w:p w14:paraId="6703D6EE" w14:textId="0428999B" w:rsidR="00F5743F" w:rsidRDefault="00F5743F" w:rsidP="005E1035">
      <w:pPr>
        <w:pStyle w:val="TOC1"/>
        <w:rPr>
          <w:rFonts w:eastAsiaTheme="minorEastAsia" w:cstheme="minorBidi"/>
          <w:noProof/>
          <w:kern w:val="2"/>
          <w:sz w:val="22"/>
          <w:szCs w:val="22"/>
          <w14:ligatures w14:val="standardContextual"/>
        </w:rPr>
      </w:pPr>
      <w:r w:rsidRPr="005F15FA">
        <w:rPr>
          <w:noProof/>
        </w:rPr>
        <w:t>38.</w:t>
      </w:r>
      <w:r>
        <w:rPr>
          <w:rFonts w:eastAsiaTheme="minorEastAsia" w:cstheme="minorBidi"/>
          <w:noProof/>
          <w:kern w:val="2"/>
          <w:sz w:val="22"/>
          <w:szCs w:val="22"/>
          <w14:ligatures w14:val="standardContextual"/>
        </w:rPr>
        <w:tab/>
      </w:r>
      <w:r w:rsidRPr="00E8733B">
        <w:rPr>
          <w:noProof/>
          <w:u w:val="single"/>
        </w:rPr>
        <w:t>ENTIRE AGREEMENT AND WAIVER; JOINT EFFORT</w:t>
      </w:r>
      <w:r>
        <w:rPr>
          <w:noProof/>
        </w:rPr>
        <w:t>.</w:t>
      </w:r>
      <w:r>
        <w:rPr>
          <w:noProof/>
        </w:rPr>
        <w:tab/>
      </w:r>
      <w:r>
        <w:rPr>
          <w:noProof/>
        </w:rPr>
        <w:fldChar w:fldCharType="begin"/>
      </w:r>
      <w:r>
        <w:rPr>
          <w:noProof/>
        </w:rPr>
        <w:instrText xml:space="preserve"> PAGEREF _Toc161218421 \h </w:instrText>
      </w:r>
      <w:r>
        <w:rPr>
          <w:noProof/>
        </w:rPr>
      </w:r>
      <w:r>
        <w:rPr>
          <w:noProof/>
        </w:rPr>
        <w:fldChar w:fldCharType="separate"/>
      </w:r>
      <w:r>
        <w:rPr>
          <w:noProof/>
        </w:rPr>
        <w:t>22</w:t>
      </w:r>
      <w:r>
        <w:rPr>
          <w:noProof/>
        </w:rPr>
        <w:fldChar w:fldCharType="end"/>
      </w:r>
    </w:p>
    <w:p w14:paraId="19595410" w14:textId="2CBC3836" w:rsidR="00F5743F" w:rsidRDefault="00F5743F" w:rsidP="005E1035">
      <w:pPr>
        <w:pStyle w:val="TOC1"/>
        <w:rPr>
          <w:rFonts w:eastAsiaTheme="minorEastAsia" w:cstheme="minorBidi"/>
          <w:noProof/>
          <w:kern w:val="2"/>
          <w:sz w:val="22"/>
          <w:szCs w:val="22"/>
          <w14:ligatures w14:val="standardContextual"/>
        </w:rPr>
      </w:pPr>
      <w:r w:rsidRPr="005F15FA">
        <w:rPr>
          <w:noProof/>
        </w:rPr>
        <w:t>39.</w:t>
      </w:r>
      <w:r>
        <w:rPr>
          <w:rFonts w:eastAsiaTheme="minorEastAsia" w:cstheme="minorBidi"/>
          <w:noProof/>
          <w:kern w:val="2"/>
          <w:sz w:val="22"/>
          <w:szCs w:val="22"/>
          <w14:ligatures w14:val="standardContextual"/>
        </w:rPr>
        <w:tab/>
      </w:r>
      <w:r w:rsidRPr="00E8733B">
        <w:rPr>
          <w:noProof/>
          <w:u w:val="single"/>
        </w:rPr>
        <w:t>AUTHORITY OF OWNER AND OWNER’S REPRESENTATIVES</w:t>
      </w:r>
      <w:r w:rsidRPr="005F15FA">
        <w:rPr>
          <w:noProof/>
        </w:rPr>
        <w:t>.</w:t>
      </w:r>
      <w:r>
        <w:rPr>
          <w:noProof/>
        </w:rPr>
        <w:tab/>
      </w:r>
      <w:r>
        <w:rPr>
          <w:noProof/>
        </w:rPr>
        <w:fldChar w:fldCharType="begin"/>
      </w:r>
      <w:r>
        <w:rPr>
          <w:noProof/>
        </w:rPr>
        <w:instrText xml:space="preserve"> PAGEREF _Toc161218422 \h </w:instrText>
      </w:r>
      <w:r>
        <w:rPr>
          <w:noProof/>
        </w:rPr>
      </w:r>
      <w:r>
        <w:rPr>
          <w:noProof/>
        </w:rPr>
        <w:fldChar w:fldCharType="separate"/>
      </w:r>
      <w:r>
        <w:rPr>
          <w:noProof/>
        </w:rPr>
        <w:t>2</w:t>
      </w:r>
      <w:r>
        <w:rPr>
          <w:noProof/>
        </w:rPr>
        <w:fldChar w:fldCharType="end"/>
      </w:r>
      <w:r w:rsidR="00972D77">
        <w:rPr>
          <w:noProof/>
        </w:rPr>
        <w:t>2</w:t>
      </w:r>
    </w:p>
    <w:p w14:paraId="12FA96FF" w14:textId="0F3E16E5" w:rsidR="00F5743F" w:rsidRDefault="00F5743F" w:rsidP="005E1035">
      <w:pPr>
        <w:pStyle w:val="TOC1"/>
        <w:rPr>
          <w:rFonts w:eastAsiaTheme="minorEastAsia" w:cstheme="minorBidi"/>
          <w:noProof/>
          <w:kern w:val="2"/>
          <w:sz w:val="22"/>
          <w:szCs w:val="22"/>
          <w14:ligatures w14:val="standardContextual"/>
        </w:rPr>
      </w:pPr>
      <w:r w:rsidRPr="005F15FA">
        <w:rPr>
          <w:noProof/>
        </w:rPr>
        <w:t>40.</w:t>
      </w:r>
      <w:r>
        <w:rPr>
          <w:rFonts w:eastAsiaTheme="minorEastAsia" w:cstheme="minorBidi"/>
          <w:noProof/>
          <w:kern w:val="2"/>
          <w:sz w:val="22"/>
          <w:szCs w:val="22"/>
          <w14:ligatures w14:val="standardContextual"/>
        </w:rPr>
        <w:tab/>
      </w:r>
      <w:r w:rsidRPr="005F15FA">
        <w:rPr>
          <w:noProof/>
          <w:u w:val="single"/>
        </w:rPr>
        <w:t>SURVIVAL</w:t>
      </w:r>
      <w:r>
        <w:rPr>
          <w:noProof/>
        </w:rPr>
        <w:t>.</w:t>
      </w:r>
      <w:r>
        <w:rPr>
          <w:noProof/>
        </w:rPr>
        <w:tab/>
      </w:r>
      <w:r>
        <w:rPr>
          <w:noProof/>
        </w:rPr>
        <w:fldChar w:fldCharType="begin"/>
      </w:r>
      <w:r>
        <w:rPr>
          <w:noProof/>
        </w:rPr>
        <w:instrText xml:space="preserve"> PAGEREF _Toc161218423 \h </w:instrText>
      </w:r>
      <w:r>
        <w:rPr>
          <w:noProof/>
        </w:rPr>
      </w:r>
      <w:r>
        <w:rPr>
          <w:noProof/>
        </w:rPr>
        <w:fldChar w:fldCharType="separate"/>
      </w:r>
      <w:r>
        <w:rPr>
          <w:noProof/>
        </w:rPr>
        <w:t>2</w:t>
      </w:r>
      <w:r>
        <w:rPr>
          <w:noProof/>
        </w:rPr>
        <w:fldChar w:fldCharType="end"/>
      </w:r>
      <w:r w:rsidR="00972D77">
        <w:rPr>
          <w:noProof/>
        </w:rPr>
        <w:t>2</w:t>
      </w:r>
    </w:p>
    <w:p w14:paraId="2C0811C9" w14:textId="327F7C6B" w:rsidR="00674F6F" w:rsidRDefault="00DE7257" w:rsidP="00674F6F">
      <w:r>
        <w:fldChar w:fldCharType="end"/>
      </w:r>
    </w:p>
    <w:p w14:paraId="0CB6660D" w14:textId="5B36E6A7" w:rsidR="00674F6F" w:rsidRPr="00DE7257" w:rsidRDefault="00674F6F" w:rsidP="00DE7257"/>
    <w:p w14:paraId="7C0F9EDE" w14:textId="77777777" w:rsidR="006D0D97" w:rsidRDefault="006D0D97" w:rsidP="005E1035">
      <w:pPr>
        <w:pStyle w:val="TOC1"/>
      </w:pPr>
    </w:p>
    <w:bookmarkEnd w:id="0"/>
    <w:p w14:paraId="7C0F9F09" w14:textId="77777777" w:rsidR="00ED4F70" w:rsidRDefault="00ED4F70" w:rsidP="005E1035">
      <w:pPr>
        <w:pStyle w:val="TOC1"/>
        <w:sectPr w:rsidR="00ED4F70" w:rsidSect="005E1035">
          <w:headerReference w:type="default" r:id="rId13"/>
          <w:headerReference w:type="first" r:id="rId14"/>
          <w:footerReference w:type="first" r:id="rId15"/>
          <w:pgSz w:w="12240" w:h="15840" w:code="1"/>
          <w:pgMar w:top="1440" w:right="1440" w:bottom="1440" w:left="1440" w:header="720" w:footer="576" w:gutter="0"/>
          <w:pgNumType w:fmt="lowerRoman" w:start="1"/>
          <w:cols w:space="720"/>
          <w:noEndnote/>
          <w:docGrid w:linePitch="360"/>
        </w:sectPr>
      </w:pPr>
    </w:p>
    <w:p w14:paraId="7C0F9F0A" w14:textId="77777777" w:rsidR="00ED4F70" w:rsidRPr="005A7EC4" w:rsidRDefault="00D53D0C" w:rsidP="00DE7257">
      <w:pPr>
        <w:pStyle w:val="Title"/>
      </w:pPr>
      <w:r w:rsidRPr="005A7EC4">
        <w:lastRenderedPageBreak/>
        <w:t>GENERAL CONDITIONS</w:t>
      </w:r>
      <w:r w:rsidRPr="005A7EC4">
        <w:br/>
        <w:t>FOR</w:t>
      </w:r>
      <w:r w:rsidRPr="005A7EC4">
        <w:br/>
        <w:t>MAJOR SUPPLY AGREEMENT</w:t>
      </w:r>
      <w:r w:rsidRPr="005A7EC4">
        <w:br/>
        <w:t>(NO INSTALLATION SERVICES)</w:t>
      </w:r>
    </w:p>
    <w:p w14:paraId="7C0F9F0B" w14:textId="4D4A63C7" w:rsidR="00ED4F70" w:rsidRPr="005A7EC4" w:rsidRDefault="00D53D0C" w:rsidP="005A7EC4">
      <w:pPr>
        <w:pStyle w:val="Legal3L1"/>
      </w:pPr>
      <w:bookmarkStart w:id="1" w:name="_Toc235341541"/>
      <w:bookmarkStart w:id="2" w:name="_Toc515623541"/>
      <w:bookmarkStart w:id="3" w:name="_Toc515623769"/>
      <w:bookmarkStart w:id="4" w:name="_Toc161218384"/>
      <w:r w:rsidRPr="00DE7257">
        <w:rPr>
          <w:b/>
          <w:u w:val="single"/>
        </w:rPr>
        <w:t>DEFINITIONS AND RULES OF CONSTRUCTION</w:t>
      </w:r>
      <w:r w:rsidRPr="005A7EC4">
        <w:t>.</w:t>
      </w:r>
      <w:bookmarkEnd w:id="1"/>
      <w:bookmarkEnd w:id="2"/>
      <w:bookmarkEnd w:id="3"/>
      <w:bookmarkEnd w:id="4"/>
    </w:p>
    <w:p w14:paraId="7C0F9F0C" w14:textId="77777777" w:rsidR="00ED4F70" w:rsidRDefault="00D53D0C">
      <w:pPr>
        <w:pStyle w:val="Legal3L2"/>
      </w:pPr>
      <w:r>
        <w:t>Capitalized words, phrases and other expressions used herein that are not otherwise defined are defined in the Agreement.  The capitalized words, phrases or other expressions used herein shall have the following meanings:</w:t>
      </w:r>
    </w:p>
    <w:p w14:paraId="7C0F9F0D" w14:textId="77777777" w:rsidR="00ED4F70" w:rsidRDefault="00D53D0C">
      <w:pPr>
        <w:pStyle w:val="BodyTextFirstIndent"/>
        <w:ind w:left="1440" w:firstLine="0"/>
      </w:pPr>
      <w:r>
        <w:t>"</w:t>
      </w:r>
      <w:bookmarkStart w:id="5" w:name="ElneO"/>
      <w:bookmarkStart w:id="6" w:name="ElndO"/>
      <w:bookmarkStart w:id="7" w:name="El36O"/>
      <w:r>
        <w:rPr>
          <w:b/>
          <w:bCs/>
        </w:rPr>
        <w:t>Agreement</w:t>
      </w:r>
      <w:bookmarkEnd w:id="5"/>
      <w:bookmarkEnd w:id="6"/>
      <w:bookmarkEnd w:id="7"/>
      <w:r>
        <w:t xml:space="preserve">" shall mean the </w:t>
      </w:r>
      <w:bookmarkStart w:id="8" w:name="ElnfO"/>
      <w:r>
        <w:t xml:space="preserve">Major Supply </w:t>
      </w:r>
      <w:bookmarkStart w:id="9" w:name="El2aO"/>
      <w:r>
        <w:t xml:space="preserve">Agreement </w:t>
      </w:r>
      <w:bookmarkEnd w:id="9"/>
      <w:r>
        <w:t xml:space="preserve">between the </w:t>
      </w:r>
      <w:bookmarkStart w:id="10" w:name="El2bO"/>
      <w:r>
        <w:t xml:space="preserve">Parties </w:t>
      </w:r>
      <w:bookmarkEnd w:id="8"/>
      <w:bookmarkEnd w:id="10"/>
      <w:r>
        <w:t xml:space="preserve">hereto, and all documents and instruments thereto or arising therefrom, including the Contract Documents, </w:t>
      </w:r>
      <w:r w:rsidR="00B4261B">
        <w:t>(</w:t>
      </w:r>
      <w:r>
        <w:t>Purchase Order(s)/Work Order(s)</w:t>
      </w:r>
      <w:r w:rsidR="00B4261B">
        <w:t xml:space="preserve"> if applicable)</w:t>
      </w:r>
      <w:r>
        <w:t xml:space="preserve"> and these General Conditions.</w:t>
      </w:r>
    </w:p>
    <w:p w14:paraId="7C0F9F0E" w14:textId="77777777" w:rsidR="00ED4F70" w:rsidRDefault="00D53D0C">
      <w:pPr>
        <w:pStyle w:val="BodyTextFirstIndent"/>
        <w:ind w:left="1440" w:firstLine="0"/>
      </w:pPr>
      <w:r>
        <w:t>"</w:t>
      </w:r>
      <w:r>
        <w:rPr>
          <w:b/>
        </w:rPr>
        <w:t>Applicable Law</w:t>
      </w:r>
      <w:r>
        <w:t>" or "</w:t>
      </w:r>
      <w:r>
        <w:rPr>
          <w:b/>
        </w:rPr>
        <w:t>Applicable Laws</w:t>
      </w:r>
      <w:r>
        <w:t>" shall mean any and all laws (including all statutory enactments and common law), ordinances, constitutions, regulations, statutes, treaties, rules, codes, standards, licenses, certificates, franchises, permits, requirements and injunctions that (i) have been adopted, enacted, implemented, promulgated, ordered, issued, entered or deemed applicable by or under the authority of any Governmental Body having jurisdiction over a specified person or entity (or the properties or assets of such person or entity), and (ii) are applicable to the Work.</w:t>
      </w:r>
    </w:p>
    <w:p w14:paraId="7C0F9F0F" w14:textId="77777777" w:rsidR="00ED4F70" w:rsidRDefault="00D53D0C">
      <w:pPr>
        <w:pStyle w:val="BodyTextFirstIndent"/>
        <w:ind w:left="1440" w:firstLine="0"/>
      </w:pPr>
      <w:r>
        <w:t>"</w:t>
      </w:r>
      <w:r>
        <w:rPr>
          <w:b/>
        </w:rPr>
        <w:t xml:space="preserve">Applicable </w:t>
      </w:r>
      <w:r w:rsidR="005515DD">
        <w:rPr>
          <w:b/>
        </w:rPr>
        <w:t>Utility</w:t>
      </w:r>
      <w:r>
        <w:rPr>
          <w:b/>
        </w:rPr>
        <w:t xml:space="preserve"> Rules</w:t>
      </w:r>
      <w:r>
        <w:t xml:space="preserve">" means the rules, orders, regulations, practices, procedures and protocols established by regional transmission organizations (such as the </w:t>
      </w:r>
      <w:r w:rsidR="00B4261B">
        <w:t>Midcontinent</w:t>
      </w:r>
      <w:r>
        <w:t xml:space="preserve"> Independent System Operator, Inc.), electric reliability organizations (such as the North American Electric Reliability Corporation and the Midwest Reliability Organization) and comparable Persons that are applicable to the Project and/or its operation by force of Applicable Law or Good Utility Practice.</w:t>
      </w:r>
    </w:p>
    <w:p w14:paraId="7C0F9F10" w14:textId="77777777" w:rsidR="00ED4F70" w:rsidRDefault="00D53D0C">
      <w:pPr>
        <w:pStyle w:val="BodyTextFirstIndent"/>
        <w:ind w:left="1440" w:firstLine="0"/>
      </w:pPr>
      <w:r>
        <w:t>"</w:t>
      </w:r>
      <w:r>
        <w:rPr>
          <w:b/>
        </w:rPr>
        <w:t>Change Order</w:t>
      </w:r>
      <w:r>
        <w:t xml:space="preserve">" shall mean a document issued by </w:t>
      </w:r>
      <w:r w:rsidR="00240430">
        <w:t>Owner</w:t>
      </w:r>
      <w:r>
        <w:t xml:space="preserve"> and agreed to in writing by Supplier to amend the Agreement and/or the Purchase Order/Work Order.</w:t>
      </w:r>
    </w:p>
    <w:p w14:paraId="7C0F9F11" w14:textId="77777777" w:rsidR="00ED4F70" w:rsidRDefault="00D53D0C">
      <w:pPr>
        <w:pStyle w:val="BodyTextFirstIndent"/>
        <w:ind w:left="1440" w:firstLine="0"/>
      </w:pPr>
      <w:r>
        <w:t>"</w:t>
      </w:r>
      <w:r>
        <w:rPr>
          <w:b/>
        </w:rPr>
        <w:t>Claim</w:t>
      </w:r>
      <w:r>
        <w:t>" or "</w:t>
      </w:r>
      <w:r>
        <w:rPr>
          <w:b/>
        </w:rPr>
        <w:t>Claims</w:t>
      </w:r>
      <w:r>
        <w:t xml:space="preserve">" shall have the meaning set forth in </w:t>
      </w:r>
      <w:r w:rsidRPr="00B4261B">
        <w:rPr>
          <w:u w:val="single"/>
        </w:rPr>
        <w:t>Section 27.1</w:t>
      </w:r>
      <w:r>
        <w:t xml:space="preserve"> of these General Conditions.</w:t>
      </w:r>
    </w:p>
    <w:p w14:paraId="7C0F9F12" w14:textId="77777777" w:rsidR="00ED4F70" w:rsidRDefault="00D53D0C">
      <w:pPr>
        <w:pStyle w:val="BodyTextFirstIndent"/>
        <w:ind w:left="1440" w:firstLine="0"/>
      </w:pPr>
      <w:r>
        <w:t>"</w:t>
      </w:r>
      <w:r>
        <w:rPr>
          <w:b/>
        </w:rPr>
        <w:t>Critical Energy Infrastructure Information</w:t>
      </w:r>
      <w:r>
        <w:t>" shall have the meaning set forth in Section 25.4.4 of these General Conditions.</w:t>
      </w:r>
    </w:p>
    <w:p w14:paraId="7C0F9F13" w14:textId="77777777" w:rsidR="00ED4F70" w:rsidRDefault="00D53D0C">
      <w:pPr>
        <w:pStyle w:val="BodyTextFirstIndent"/>
        <w:ind w:left="1440" w:firstLine="0"/>
      </w:pPr>
      <w:r>
        <w:t>"</w:t>
      </w:r>
      <w:r>
        <w:rPr>
          <w:b/>
        </w:rPr>
        <w:t>Critical Infrastructure</w:t>
      </w:r>
      <w:r>
        <w:t>" shall have the meaning set forth in Section </w:t>
      </w:r>
      <w:r w:rsidRPr="00B4261B">
        <w:rPr>
          <w:u w:val="single"/>
        </w:rPr>
        <w:t>25.4.4</w:t>
      </w:r>
      <w:r>
        <w:t xml:space="preserve"> of these General Conditions.</w:t>
      </w:r>
    </w:p>
    <w:p w14:paraId="7C0F9F14" w14:textId="77777777" w:rsidR="00ED4F70" w:rsidRDefault="00D53D0C">
      <w:pPr>
        <w:pStyle w:val="BodyTextFirstIndent"/>
        <w:ind w:left="1440" w:firstLine="0"/>
      </w:pPr>
      <w:r>
        <w:t>"</w:t>
      </w:r>
      <w:r>
        <w:rPr>
          <w:b/>
        </w:rPr>
        <w:t>Design(s)</w:t>
      </w:r>
      <w:r>
        <w:t xml:space="preserve">" shall have the meaning set forth in </w:t>
      </w:r>
      <w:r w:rsidRPr="00B4261B">
        <w:rPr>
          <w:u w:val="single"/>
        </w:rPr>
        <w:t>Section 28.1</w:t>
      </w:r>
      <w:r>
        <w:t xml:space="preserve"> of these General Conditions.</w:t>
      </w:r>
    </w:p>
    <w:p w14:paraId="7C0F9F15" w14:textId="77777777" w:rsidR="00ED4F70" w:rsidRDefault="00D53D0C">
      <w:pPr>
        <w:pStyle w:val="BodyTextFirstIndent"/>
        <w:ind w:left="1440" w:firstLine="0"/>
      </w:pPr>
      <w:r>
        <w:t>"</w:t>
      </w:r>
      <w:r>
        <w:rPr>
          <w:b/>
        </w:rPr>
        <w:t>Documents</w:t>
      </w:r>
      <w:r>
        <w:t xml:space="preserve">" shall have the meaning set forth in </w:t>
      </w:r>
      <w:r w:rsidRPr="00B4261B">
        <w:rPr>
          <w:u w:val="single"/>
        </w:rPr>
        <w:t>Section 6.1</w:t>
      </w:r>
      <w:r>
        <w:t xml:space="preserve"> of these General Conditions.</w:t>
      </w:r>
    </w:p>
    <w:p w14:paraId="7C0F9F16" w14:textId="77777777" w:rsidR="00ED4F70" w:rsidRDefault="00D53D0C">
      <w:pPr>
        <w:pStyle w:val="BodyTextFirstIndent"/>
        <w:ind w:left="1440" w:firstLine="0"/>
      </w:pPr>
      <w:r>
        <w:t>"</w:t>
      </w:r>
      <w:bookmarkStart w:id="11" w:name="El3p1O"/>
      <w:r>
        <w:rPr>
          <w:b/>
          <w:bCs/>
        </w:rPr>
        <w:t>Drawings</w:t>
      </w:r>
      <w:bookmarkEnd w:id="11"/>
      <w:r>
        <w:t xml:space="preserve">" shall mean all </w:t>
      </w:r>
      <w:bookmarkStart w:id="12" w:name="Eloq1O"/>
      <w:r>
        <w:t>(i) </w:t>
      </w:r>
      <w:bookmarkStart w:id="13" w:name="El2s1O"/>
      <w:bookmarkEnd w:id="12"/>
      <w:r>
        <w:t xml:space="preserve">drawings </w:t>
      </w:r>
      <w:bookmarkEnd w:id="13"/>
      <w:r>
        <w:t xml:space="preserve">or supplementary </w:t>
      </w:r>
      <w:bookmarkStart w:id="14" w:name="El2t1O"/>
      <w:r>
        <w:t xml:space="preserve">drawings </w:t>
      </w:r>
      <w:bookmarkEnd w:id="14"/>
      <w:r>
        <w:t xml:space="preserve">furnished by </w:t>
      </w:r>
      <w:bookmarkStart w:id="15" w:name="El2r1O"/>
      <w:r w:rsidR="00240430">
        <w:t>Owner</w:t>
      </w:r>
      <w:r>
        <w:t xml:space="preserve"> </w:t>
      </w:r>
      <w:bookmarkEnd w:id="15"/>
      <w:r>
        <w:t xml:space="preserve">as a basis for soliciting proposals, </w:t>
      </w:r>
      <w:bookmarkStart w:id="16" w:name="Elou1O"/>
      <w:r>
        <w:t>(ii) </w:t>
      </w:r>
      <w:bookmarkStart w:id="17" w:name="El2x1O"/>
      <w:bookmarkEnd w:id="16"/>
      <w:r>
        <w:t>drawings</w:t>
      </w:r>
      <w:bookmarkEnd w:id="17"/>
      <w:r>
        <w:t xml:space="preserve">, if any, submitted by </w:t>
      </w:r>
      <w:bookmarkStart w:id="18" w:name="El2v1O"/>
      <w:r>
        <w:t xml:space="preserve">Supplier </w:t>
      </w:r>
      <w:bookmarkEnd w:id="18"/>
      <w:r>
        <w:t xml:space="preserve">with its proposal which are included in the </w:t>
      </w:r>
      <w:bookmarkStart w:id="19" w:name="Elnz1O"/>
      <w:bookmarkStart w:id="20" w:name="Elny1O"/>
      <w:bookmarkStart w:id="21" w:name="El2w1O"/>
      <w:r>
        <w:t>Agreement</w:t>
      </w:r>
      <w:bookmarkEnd w:id="19"/>
      <w:bookmarkEnd w:id="20"/>
      <w:bookmarkEnd w:id="21"/>
      <w:r>
        <w:t xml:space="preserve">, </w:t>
      </w:r>
      <w:bookmarkStart w:id="22" w:name="Elo_1O"/>
      <w:r>
        <w:t>(iii) </w:t>
      </w:r>
      <w:bookmarkStart w:id="23" w:name="El232O"/>
      <w:bookmarkEnd w:id="22"/>
      <w:r>
        <w:t xml:space="preserve">drawings </w:t>
      </w:r>
      <w:bookmarkEnd w:id="23"/>
      <w:r>
        <w:t xml:space="preserve">furnished by </w:t>
      </w:r>
      <w:bookmarkStart w:id="24" w:name="El202O"/>
      <w:r w:rsidR="00240430">
        <w:t>Owner</w:t>
      </w:r>
      <w:r>
        <w:t xml:space="preserve"> </w:t>
      </w:r>
      <w:bookmarkEnd w:id="24"/>
      <w:r>
        <w:t xml:space="preserve">to </w:t>
      </w:r>
      <w:bookmarkStart w:id="25" w:name="El222O"/>
      <w:r>
        <w:t xml:space="preserve">Supplier </w:t>
      </w:r>
      <w:bookmarkEnd w:id="25"/>
      <w:r>
        <w:t xml:space="preserve">during the progress of the </w:t>
      </w:r>
      <w:bookmarkStart w:id="26" w:name="El212O"/>
      <w:r>
        <w:t>Work</w:t>
      </w:r>
      <w:bookmarkEnd w:id="26"/>
      <w:r>
        <w:t xml:space="preserve">, and </w:t>
      </w:r>
      <w:bookmarkStart w:id="27" w:name="Elo42O"/>
      <w:r>
        <w:t>(iv) </w:t>
      </w:r>
      <w:bookmarkEnd w:id="27"/>
      <w:r>
        <w:t xml:space="preserve">engineering data and drawings submitted by Supplier, if any, during the progress of the </w:t>
      </w:r>
      <w:bookmarkStart w:id="28" w:name="El262O"/>
      <w:r>
        <w:t>Work</w:t>
      </w:r>
      <w:bookmarkEnd w:id="28"/>
      <w:r>
        <w:t xml:space="preserve">, provided such drawings are acceptable to </w:t>
      </w:r>
      <w:r w:rsidR="00240430">
        <w:t>Owner</w:t>
      </w:r>
      <w:r>
        <w:t>.</w:t>
      </w:r>
    </w:p>
    <w:p w14:paraId="7C0F9F17" w14:textId="77777777" w:rsidR="00ED4F70" w:rsidRDefault="00D53D0C">
      <w:pPr>
        <w:pStyle w:val="BodyTextFirstIndent"/>
        <w:ind w:left="1440" w:firstLine="0"/>
      </w:pPr>
      <w:r>
        <w:lastRenderedPageBreak/>
        <w:t>"</w:t>
      </w:r>
      <w:bookmarkStart w:id="29" w:name="Elne2O"/>
      <w:bookmarkStart w:id="30" w:name="El372O"/>
      <w:r>
        <w:rPr>
          <w:b/>
          <w:bCs/>
        </w:rPr>
        <w:t>Final Acceptance</w:t>
      </w:r>
      <w:bookmarkEnd w:id="29"/>
      <w:bookmarkEnd w:id="30"/>
      <w:r>
        <w:t xml:space="preserve">" shall occur when </w:t>
      </w:r>
      <w:bookmarkStart w:id="31" w:name="El282O"/>
      <w:r w:rsidR="00240430">
        <w:t>Owner</w:t>
      </w:r>
      <w:r>
        <w:t xml:space="preserve"> </w:t>
      </w:r>
      <w:bookmarkEnd w:id="31"/>
      <w:r>
        <w:t xml:space="preserve">has made </w:t>
      </w:r>
      <w:r w:rsidR="00CD2FE0">
        <w:t>its</w:t>
      </w:r>
      <w:r>
        <w:t xml:space="preserve"> </w:t>
      </w:r>
      <w:bookmarkStart w:id="32" w:name="El2c2O"/>
      <w:r>
        <w:t xml:space="preserve">reasonable </w:t>
      </w:r>
      <w:bookmarkEnd w:id="32"/>
      <w:r>
        <w:t xml:space="preserve">commercial determination that all </w:t>
      </w:r>
      <w:bookmarkStart w:id="33" w:name="El292O"/>
      <w:r>
        <w:t xml:space="preserve">Work </w:t>
      </w:r>
      <w:bookmarkEnd w:id="33"/>
      <w:r>
        <w:t xml:space="preserve">is complete in accordance with the requirements of the </w:t>
      </w:r>
      <w:bookmarkStart w:id="34" w:name="Elng2O"/>
      <w:bookmarkStart w:id="35" w:name="Elnf2O"/>
      <w:bookmarkStart w:id="36" w:name="El2a2O"/>
      <w:r>
        <w:t>Agreement</w:t>
      </w:r>
      <w:bookmarkEnd w:id="34"/>
      <w:bookmarkEnd w:id="35"/>
      <w:bookmarkEnd w:id="36"/>
      <w:r>
        <w:t xml:space="preserve">, including these </w:t>
      </w:r>
      <w:bookmarkStart w:id="37" w:name="El2b2O"/>
      <w:r>
        <w:t>General Conditions</w:t>
      </w:r>
      <w:bookmarkEnd w:id="37"/>
      <w:r>
        <w:t>.</w:t>
      </w:r>
    </w:p>
    <w:p w14:paraId="7C0F9F18" w14:textId="77777777" w:rsidR="00ED4F70" w:rsidRDefault="00D53D0C">
      <w:pPr>
        <w:pStyle w:val="BodyTextFirstIndent"/>
        <w:ind w:left="1440" w:firstLine="0"/>
      </w:pPr>
      <w:r>
        <w:t>"</w:t>
      </w:r>
      <w:r>
        <w:rPr>
          <w:b/>
        </w:rPr>
        <w:t>Force Majeure</w:t>
      </w:r>
      <w:r>
        <w:t xml:space="preserve">" shall have the meaning set forth in </w:t>
      </w:r>
      <w:r w:rsidRPr="00B4261B">
        <w:rPr>
          <w:u w:val="single"/>
        </w:rPr>
        <w:t xml:space="preserve">Section 9.6 </w:t>
      </w:r>
      <w:r>
        <w:t>of these General Conditions.</w:t>
      </w:r>
    </w:p>
    <w:p w14:paraId="7C0F9F19" w14:textId="77777777" w:rsidR="00ED4F70" w:rsidRDefault="00D53D0C">
      <w:pPr>
        <w:pStyle w:val="BodyTextFirstIndent"/>
        <w:ind w:left="1440" w:firstLine="0"/>
      </w:pPr>
      <w:r>
        <w:t>"</w:t>
      </w:r>
      <w:bookmarkStart w:id="38" w:name="El391O"/>
      <w:r>
        <w:rPr>
          <w:b/>
          <w:bCs/>
        </w:rPr>
        <w:t>General Conditions</w:t>
      </w:r>
      <w:bookmarkEnd w:id="38"/>
      <w:r>
        <w:t>" shall mean this document and the terms and conditions contained or referred to herein.</w:t>
      </w:r>
    </w:p>
    <w:p w14:paraId="7C0F9F1A" w14:textId="77777777" w:rsidR="00ED4F70" w:rsidRDefault="00D53D0C">
      <w:pPr>
        <w:pStyle w:val="BodyTextFirstIndent"/>
        <w:ind w:left="1440" w:firstLine="0"/>
      </w:pPr>
      <w:r>
        <w:t>"</w:t>
      </w:r>
      <w:r>
        <w:rPr>
          <w:b/>
        </w:rPr>
        <w:t>Good Utility Practice</w:t>
      </w:r>
      <w:r>
        <w:t xml:space="preserve">" means any of the practices, methods or acts engaged in or approved by a significant portion of the electric utility industry in the region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in a manner that:  (i) is consistent with Applicable Law and </w:t>
      </w:r>
      <w:r w:rsidR="00CD25A5">
        <w:t>Applicable Utility Rules</w:t>
      </w:r>
      <w:r>
        <w:t>, (ii) makes due consideration for reliability, safety and protection of equipment and the Project, and (iii) is consistent with manufacturer's recommendations and warranties.  Good Utility Practice is not intended to be limited to the optimum practice, method or act to the exclusion of all others, but rather to be a range of acceptable practices, methods or acts generally accepted in the region.</w:t>
      </w:r>
    </w:p>
    <w:p w14:paraId="7C0F9F1B" w14:textId="77777777" w:rsidR="00ED4F70" w:rsidRDefault="00D53D0C">
      <w:pPr>
        <w:pStyle w:val="BodyTextFirstIndent"/>
        <w:ind w:left="1440" w:firstLine="0"/>
      </w:pPr>
      <w:r>
        <w:t>"</w:t>
      </w:r>
      <w:bookmarkStart w:id="39" w:name="El3n2O"/>
      <w:r>
        <w:rPr>
          <w:b/>
          <w:bCs/>
        </w:rPr>
        <w:t>Goods</w:t>
      </w:r>
      <w:bookmarkEnd w:id="39"/>
      <w:r>
        <w:t xml:space="preserve">" shall mean the personal property to be supplied under the </w:t>
      </w:r>
      <w:bookmarkStart w:id="40" w:name="Elnr2O"/>
      <w:bookmarkStart w:id="41" w:name="Elnq2O"/>
      <w:bookmarkStart w:id="42" w:name="El2o2O"/>
      <w:r>
        <w:t>Agreement</w:t>
      </w:r>
      <w:bookmarkEnd w:id="40"/>
      <w:bookmarkEnd w:id="41"/>
      <w:bookmarkEnd w:id="42"/>
      <w:r>
        <w:t xml:space="preserve">, including but not limited to parts, </w:t>
      </w:r>
      <w:bookmarkStart w:id="43" w:name="El2p2O"/>
      <w:r>
        <w:t>Drawings</w:t>
      </w:r>
      <w:bookmarkEnd w:id="43"/>
      <w:r>
        <w:t>, items of merchandise, supplies, raw materials, components, intermediate assemblies, finished products and equipment.</w:t>
      </w:r>
    </w:p>
    <w:p w14:paraId="7C0F9F1C" w14:textId="77777777" w:rsidR="00ED4F70" w:rsidRDefault="00D53D0C">
      <w:pPr>
        <w:pStyle w:val="BodyTextFirstIndent"/>
        <w:ind w:left="1440" w:firstLine="0"/>
      </w:pPr>
      <w:r>
        <w:t>"</w:t>
      </w:r>
      <w:r>
        <w:rPr>
          <w:b/>
        </w:rPr>
        <w:t>Governmental Body</w:t>
      </w:r>
      <w:r>
        <w:t>" shall mean any:</w:t>
      </w:r>
    </w:p>
    <w:p w14:paraId="7C0F9F1D" w14:textId="77777777" w:rsidR="00ED4F70" w:rsidRDefault="00D53D0C">
      <w:pPr>
        <w:pStyle w:val="Legal3L4"/>
      </w:pPr>
      <w:r>
        <w:t>nation, state, county, city, town, village, district or other jurisdiction of any nature;</w:t>
      </w:r>
    </w:p>
    <w:p w14:paraId="7C0F9F1E" w14:textId="77777777" w:rsidR="00ED4F70" w:rsidRDefault="00D53D0C">
      <w:pPr>
        <w:pStyle w:val="Legal3L4"/>
      </w:pPr>
      <w:r>
        <w:t>federal, state, local, municipal, foreign or other government; or</w:t>
      </w:r>
    </w:p>
    <w:p w14:paraId="7C0F9F1F" w14:textId="77777777" w:rsidR="00ED4F70" w:rsidRDefault="00D53D0C">
      <w:pPr>
        <w:pStyle w:val="Legal3L4"/>
      </w:pPr>
      <w:r>
        <w:t>governmental or quasi governmental authority of any nature (including any governmental agency, branch, board, commission, department, instrumentality, office or other entity, and any court), in any such case exercising, or entitled to exercise, administrative, executive, judicial, legislative, police, regulatory or taxing authority or power of any nature over the Agreement, the performance of the Work or the Parties.</w:t>
      </w:r>
    </w:p>
    <w:p w14:paraId="7C0F9F20" w14:textId="77777777" w:rsidR="00240430" w:rsidRDefault="00240430" w:rsidP="00240430">
      <w:pPr>
        <w:pStyle w:val="BodyTextFirstIndent"/>
        <w:ind w:left="1440" w:firstLine="0"/>
      </w:pPr>
      <w:r>
        <w:t>"</w:t>
      </w:r>
      <w:r>
        <w:rPr>
          <w:b/>
        </w:rPr>
        <w:t>Owner Indemnitees</w:t>
      </w:r>
      <w:r>
        <w:t xml:space="preserve">" shall have the meaning set forth in </w:t>
      </w:r>
      <w:r w:rsidRPr="00B4261B">
        <w:rPr>
          <w:u w:val="single"/>
        </w:rPr>
        <w:t>Section 27.1</w:t>
      </w:r>
      <w:r>
        <w:t xml:space="preserve"> of these General Conditions.</w:t>
      </w:r>
    </w:p>
    <w:p w14:paraId="7C0F9F21" w14:textId="77777777" w:rsidR="00240430" w:rsidRDefault="00240430" w:rsidP="00240430">
      <w:pPr>
        <w:pStyle w:val="BodyTextFirstIndent"/>
        <w:ind w:left="1440" w:firstLine="0"/>
      </w:pPr>
      <w:r>
        <w:t>"</w:t>
      </w:r>
      <w:r>
        <w:rPr>
          <w:b/>
          <w:bCs/>
        </w:rPr>
        <w:t>Owner</w:t>
      </w:r>
      <w:r>
        <w:t xml:space="preserve">" shall mean the name of the entity or entities set forth as the </w:t>
      </w:r>
      <w:bookmarkStart w:id="44" w:name="El221O"/>
      <w:r>
        <w:t xml:space="preserve">Owner </w:t>
      </w:r>
      <w:bookmarkEnd w:id="44"/>
      <w:r>
        <w:t xml:space="preserve">in the </w:t>
      </w:r>
      <w:bookmarkStart w:id="45" w:name="Eln51O"/>
      <w:bookmarkStart w:id="46" w:name="Eln41O"/>
      <w:bookmarkStart w:id="47" w:name="El231O"/>
      <w:r>
        <w:t>Agreement</w:t>
      </w:r>
      <w:bookmarkEnd w:id="45"/>
      <w:bookmarkEnd w:id="46"/>
      <w:bookmarkEnd w:id="47"/>
      <w:r>
        <w:t>.  With respect to actions, directives or decisions of Owner, "Owner" will also mean Owner' construction manager or its designee.</w:t>
      </w:r>
    </w:p>
    <w:p w14:paraId="7C0F9F22" w14:textId="77777777" w:rsidR="00ED4F70" w:rsidRDefault="00D53D0C">
      <w:pPr>
        <w:pStyle w:val="BodyTextFirstIndent"/>
        <w:ind w:left="1440" w:firstLine="0"/>
      </w:pPr>
      <w:r>
        <w:t>"</w:t>
      </w:r>
      <w:r>
        <w:rPr>
          <w:b/>
        </w:rPr>
        <w:t>Party</w:t>
      </w:r>
      <w:r>
        <w:t>" or "</w:t>
      </w:r>
      <w:r>
        <w:rPr>
          <w:b/>
        </w:rPr>
        <w:t>Parties</w:t>
      </w:r>
      <w:r>
        <w:t xml:space="preserve">" shall mean </w:t>
      </w:r>
      <w:r w:rsidR="00240430">
        <w:t>Owner</w:t>
      </w:r>
      <w:r>
        <w:t xml:space="preserve"> and Supplier.</w:t>
      </w:r>
    </w:p>
    <w:p w14:paraId="7C0F9F23" w14:textId="77777777" w:rsidR="00ED4F70" w:rsidRDefault="00D53D0C">
      <w:pPr>
        <w:pStyle w:val="BodyTextFirstIndent"/>
        <w:ind w:left="1440" w:firstLine="0"/>
      </w:pPr>
      <w:r>
        <w:t>"</w:t>
      </w:r>
      <w:r>
        <w:rPr>
          <w:b/>
        </w:rPr>
        <w:t>Project</w:t>
      </w:r>
      <w:r>
        <w:t>" shall mean the entirety, or a portion of, the Work being provided by Supplier and its Subcontractors under the Agreement.</w:t>
      </w:r>
    </w:p>
    <w:p w14:paraId="7C0F9F24" w14:textId="77777777" w:rsidR="00ED4F70" w:rsidRDefault="00D53D0C">
      <w:pPr>
        <w:pStyle w:val="BodyTextFirstIndent"/>
        <w:ind w:left="1440" w:firstLine="0"/>
      </w:pPr>
      <w:r>
        <w:t>"</w:t>
      </w:r>
      <w:r>
        <w:rPr>
          <w:b/>
        </w:rPr>
        <w:t>Project Schedule</w:t>
      </w:r>
      <w:r>
        <w:t xml:space="preserve">" shall have the meaning set forth in </w:t>
      </w:r>
      <w:r w:rsidRPr="00B4261B">
        <w:rPr>
          <w:u w:val="single"/>
        </w:rPr>
        <w:t>Section 9.2</w:t>
      </w:r>
      <w:r>
        <w:t xml:space="preserve"> of these General Conditions.</w:t>
      </w:r>
    </w:p>
    <w:p w14:paraId="7C0F9F25" w14:textId="77777777" w:rsidR="00ED4F70" w:rsidRDefault="00D53D0C">
      <w:pPr>
        <w:pStyle w:val="BodyTextFirstIndent"/>
        <w:ind w:left="1440" w:firstLine="0"/>
      </w:pPr>
      <w:r>
        <w:lastRenderedPageBreak/>
        <w:t>"</w:t>
      </w:r>
      <w:r>
        <w:rPr>
          <w:b/>
        </w:rPr>
        <w:t>Purchase Order/Work Order</w:t>
      </w:r>
      <w:r>
        <w:t>" shall mean the specific authorizing document, including all documents attached thereto or referenced therein.</w:t>
      </w:r>
    </w:p>
    <w:p w14:paraId="7C0F9F26" w14:textId="77777777" w:rsidR="00ED4F70" w:rsidRDefault="00D53D0C">
      <w:pPr>
        <w:pStyle w:val="BodyTextFirstIndent"/>
        <w:ind w:left="1440" w:firstLine="0"/>
      </w:pPr>
      <w:r>
        <w:t>"</w:t>
      </w:r>
      <w:r>
        <w:rPr>
          <w:b/>
        </w:rPr>
        <w:t>Sanctions</w:t>
      </w:r>
      <w:r>
        <w:t xml:space="preserve">" shall have the meaning set forth in </w:t>
      </w:r>
      <w:r w:rsidRPr="00B4261B">
        <w:rPr>
          <w:u w:val="single"/>
        </w:rPr>
        <w:t>Section 4.3</w:t>
      </w:r>
      <w:r>
        <w:t xml:space="preserve"> of these General Conditions.</w:t>
      </w:r>
    </w:p>
    <w:p w14:paraId="7C0F9F27" w14:textId="77777777" w:rsidR="00ED4F70" w:rsidRDefault="00D53D0C">
      <w:pPr>
        <w:pStyle w:val="BodyTextFirstIndent"/>
        <w:ind w:left="1440" w:firstLine="0"/>
      </w:pPr>
      <w:r>
        <w:t>"</w:t>
      </w:r>
      <w:r>
        <w:rPr>
          <w:b/>
        </w:rPr>
        <w:t>Site</w:t>
      </w:r>
      <w:r>
        <w:t xml:space="preserve">" </w:t>
      </w:r>
      <w:r w:rsidR="00F76FBC">
        <w:t xml:space="preserve">shall mean the location(s) of the Project and </w:t>
      </w:r>
      <w:r>
        <w:t>may be defined in the Purchase Order/Work Order.</w:t>
      </w:r>
    </w:p>
    <w:p w14:paraId="7C0F9F28" w14:textId="77777777" w:rsidR="00ED4F70" w:rsidRDefault="00D53D0C">
      <w:pPr>
        <w:pStyle w:val="BodyTextFirstIndent"/>
        <w:ind w:left="1440" w:firstLine="0"/>
      </w:pPr>
      <w:r>
        <w:t>"</w:t>
      </w:r>
      <w:r>
        <w:rPr>
          <w:b/>
        </w:rPr>
        <w:t>Subcontractor</w:t>
      </w:r>
      <w:r>
        <w:t>" shall mean any person, firm, or corporation that performs work for or provides labor, equipment, supplies and/or Goods to Supplier in connection with the Work.</w:t>
      </w:r>
    </w:p>
    <w:p w14:paraId="7C0F9F29" w14:textId="77777777" w:rsidR="00ED4F70" w:rsidRDefault="00D53D0C">
      <w:pPr>
        <w:pStyle w:val="BodyTextFirstIndent"/>
        <w:ind w:left="1440" w:firstLine="0"/>
      </w:pPr>
      <w:r>
        <w:t>"</w:t>
      </w:r>
      <w:r>
        <w:rPr>
          <w:b/>
        </w:rPr>
        <w:t>Supplier</w:t>
      </w:r>
      <w:r>
        <w:t>" shall mean the "Supplier" as set forth in the Agreement.</w:t>
      </w:r>
    </w:p>
    <w:p w14:paraId="7C0F9F2A" w14:textId="77777777" w:rsidR="00ED4F70" w:rsidRDefault="00D53D0C">
      <w:pPr>
        <w:pStyle w:val="BodyTextFirstIndent"/>
        <w:ind w:left="1440" w:firstLine="0"/>
      </w:pPr>
      <w:r>
        <w:t>"</w:t>
      </w:r>
      <w:r>
        <w:rPr>
          <w:b/>
        </w:rPr>
        <w:t>Work</w:t>
      </w:r>
      <w:r>
        <w:t xml:space="preserve">" shall mean the Goods Supplier has agreed to furnish pursuant to the Agreement.  This may include, but is not limited to, the equipment, supplies, Goods (including raw materials, components, intermediate assemblies and end products) and related ancillary labor and other work to be furnished under the Agreement, including without limitation, </w:t>
      </w:r>
      <w:r w:rsidR="009B5CD1">
        <w:t>d</w:t>
      </w:r>
      <w:r>
        <w:t>esign, inspection, testing, expediting and delivery.</w:t>
      </w:r>
    </w:p>
    <w:p w14:paraId="7C0F9F2B" w14:textId="77777777" w:rsidR="00ED4F70" w:rsidRDefault="00D53D0C">
      <w:pPr>
        <w:pStyle w:val="Legal3L2"/>
      </w:pPr>
      <w:r>
        <w:t>The Parties further agree that the following rules of construction shall apply in the interpretation of the Agreement, including these General Conditions:</w:t>
      </w:r>
    </w:p>
    <w:p w14:paraId="7C0F9F2C" w14:textId="77777777" w:rsidR="00ED4F70" w:rsidRDefault="00D53D0C">
      <w:pPr>
        <w:pStyle w:val="Legal3L4"/>
        <w:numPr>
          <w:ilvl w:val="3"/>
          <w:numId w:val="15"/>
        </w:numPr>
      </w:pPr>
      <w:r>
        <w:t xml:space="preserve">whenever the words "as ordered," "as directed," "as </w:t>
      </w:r>
      <w:bookmarkStart w:id="48" w:name="El374O"/>
      <w:r>
        <w:t>required</w:t>
      </w:r>
      <w:bookmarkEnd w:id="48"/>
      <w:r>
        <w:t>," "</w:t>
      </w:r>
      <w:bookmarkStart w:id="49" w:name="El364O"/>
      <w:r>
        <w:t>as permitted</w:t>
      </w:r>
      <w:bookmarkEnd w:id="49"/>
      <w:r>
        <w:t>," "as allowed</w:t>
      </w:r>
      <w:r w:rsidR="00E71591">
        <w:t>,</w:t>
      </w:r>
      <w:r>
        <w:t xml:space="preserve">" or similar words or phrases are used in the </w:t>
      </w:r>
      <w:bookmarkStart w:id="50" w:name="Elne4O"/>
      <w:bookmarkStart w:id="51" w:name="Elnd4O"/>
      <w:r>
        <w:t>Agreement</w:t>
      </w:r>
      <w:bookmarkEnd w:id="50"/>
      <w:bookmarkEnd w:id="51"/>
      <w:r>
        <w:t xml:space="preserve">, they shall mean that the order, direction, requirement, permission or allowance of </w:t>
      </w:r>
      <w:r w:rsidR="00240430">
        <w:t>Owner</w:t>
      </w:r>
      <w:r>
        <w:t xml:space="preserve"> is intended only to the extent of compliance with the terms of the Agreement;</w:t>
      </w:r>
      <w:bookmarkStart w:id="52" w:name="Eloh4O"/>
      <w:bookmarkEnd w:id="52"/>
    </w:p>
    <w:p w14:paraId="7C0F9F2D" w14:textId="77777777" w:rsidR="00ED4F70" w:rsidRDefault="00D53D0C">
      <w:pPr>
        <w:pStyle w:val="Legal3L4"/>
      </w:pPr>
      <w:r>
        <w:t>whenever the expression "</w:t>
      </w:r>
      <w:bookmarkStart w:id="53" w:name="El3x4O"/>
      <w:r>
        <w:t>it is understood and agreed</w:t>
      </w:r>
      <w:bookmarkEnd w:id="53"/>
      <w:r>
        <w:t xml:space="preserve">" or a similar expression is used in the </w:t>
      </w:r>
      <w:bookmarkStart w:id="54" w:name="Eln15O"/>
      <w:bookmarkStart w:id="55" w:name="Eln05O"/>
      <w:bookmarkStart w:id="56" w:name="El2y4O"/>
      <w:r>
        <w:t>Agreement</w:t>
      </w:r>
      <w:bookmarkEnd w:id="54"/>
      <w:bookmarkEnd w:id="55"/>
      <w:bookmarkEnd w:id="56"/>
      <w:r>
        <w:t xml:space="preserve">, such expression shall mean the mutual </w:t>
      </w:r>
      <w:bookmarkStart w:id="57" w:name="El2_4O"/>
      <w:r>
        <w:t xml:space="preserve">agreement </w:t>
      </w:r>
      <w:bookmarkEnd w:id="57"/>
      <w:r>
        <w:t xml:space="preserve">of the </w:t>
      </w:r>
      <w:bookmarkStart w:id="58" w:name="El2z4O"/>
      <w:r>
        <w:t>Parties</w:t>
      </w:r>
      <w:bookmarkEnd w:id="58"/>
      <w:r>
        <w:t>;</w:t>
      </w:r>
    </w:p>
    <w:p w14:paraId="7C0F9F2E" w14:textId="77777777" w:rsidR="00ED4F70" w:rsidRDefault="00D53D0C">
      <w:pPr>
        <w:pStyle w:val="Legal3L4"/>
      </w:pPr>
      <w:r>
        <w:t xml:space="preserve">Reference in these </w:t>
      </w:r>
      <w:bookmarkStart w:id="59" w:name="El2u6O"/>
      <w:r>
        <w:t>General Conditions</w:t>
      </w:r>
      <w:bookmarkEnd w:id="59"/>
      <w:r>
        <w:t xml:space="preserve">, the </w:t>
      </w:r>
      <w:bookmarkStart w:id="60" w:name="Elnz6O"/>
      <w:bookmarkStart w:id="61" w:name="Elny6O"/>
      <w:r>
        <w:t xml:space="preserve">Agreement </w:t>
      </w:r>
      <w:bookmarkEnd w:id="60"/>
      <w:bookmarkEnd w:id="61"/>
      <w:r>
        <w:t xml:space="preserve">or any exhibit or </w:t>
      </w:r>
      <w:bookmarkStart w:id="62" w:name="Eln_6O"/>
      <w:r>
        <w:t xml:space="preserve">Purchase Order/Work Order </w:t>
      </w:r>
      <w:bookmarkEnd w:id="62"/>
      <w:r>
        <w:t>to the standards of any technical society, organization or association, or to any national, state or local codes or standards (including those of any Governmental Body), shall mean the latest standard or code adopted, as amended from time to time, unless specifically stated otherwise; and</w:t>
      </w:r>
    </w:p>
    <w:p w14:paraId="7C0F9F2F" w14:textId="77777777" w:rsidR="00ED4F70" w:rsidRDefault="00D53D0C">
      <w:pPr>
        <w:pStyle w:val="Legal3L4"/>
      </w:pPr>
      <w:r>
        <w:t xml:space="preserve">The specifications, codes, and standards referenced in the </w:t>
      </w:r>
      <w:bookmarkStart w:id="63" w:name="Eln08O"/>
      <w:r>
        <w:t xml:space="preserve">Agreement </w:t>
      </w:r>
      <w:bookmarkEnd w:id="63"/>
      <w:r>
        <w:t xml:space="preserve">(including addenda, and amendments) shall govern in all cases where references thereto are made.  In case of conflict between the referenced specifications, codes, or standards and the </w:t>
      </w:r>
      <w:bookmarkStart w:id="64" w:name="Eln28O"/>
      <w:bookmarkStart w:id="65" w:name="Eln18O"/>
      <w:r>
        <w:t>Agreement</w:t>
      </w:r>
      <w:bookmarkEnd w:id="64"/>
      <w:bookmarkEnd w:id="65"/>
      <w:r>
        <w:t xml:space="preserve">, the most stringent requirements shall apply to the extent of such differences except in the case where the </w:t>
      </w:r>
      <w:bookmarkStart w:id="66" w:name="Eln48O"/>
      <w:bookmarkStart w:id="67" w:name="Eln38O"/>
      <w:r>
        <w:t xml:space="preserve">Agreement </w:t>
      </w:r>
      <w:bookmarkEnd w:id="66"/>
      <w:bookmarkEnd w:id="67"/>
      <w:r>
        <w:t>acknowledge</w:t>
      </w:r>
      <w:r w:rsidR="00240430">
        <w:t>s</w:t>
      </w:r>
      <w:r>
        <w:t xml:space="preserve"> an exception to a referenced specification, code, or standard.  In all but the latter cases, </w:t>
      </w:r>
      <w:bookmarkStart w:id="68" w:name="El2y7O"/>
      <w:r>
        <w:t xml:space="preserve">Supplier </w:t>
      </w:r>
      <w:bookmarkEnd w:id="68"/>
      <w:r>
        <w:t xml:space="preserve">shall notify the </w:t>
      </w:r>
      <w:r w:rsidR="00240430">
        <w:t>Owner</w:t>
      </w:r>
      <w:r w:rsidR="001653A1">
        <w:t>’</w:t>
      </w:r>
      <w:r w:rsidR="00240430">
        <w:t>s</w:t>
      </w:r>
      <w:r>
        <w:t xml:space="preserve"> engineer of conflicts between referenced specification</w:t>
      </w:r>
      <w:r w:rsidR="00240430">
        <w:t>s</w:t>
      </w:r>
      <w:r>
        <w:t xml:space="preserve">, codes, or standards and the </w:t>
      </w:r>
      <w:bookmarkStart w:id="69" w:name="Eln68O"/>
      <w:bookmarkStart w:id="70" w:name="Eln58O"/>
      <w:bookmarkStart w:id="71" w:name="El2z7O"/>
      <w:r>
        <w:t>Agreement</w:t>
      </w:r>
      <w:bookmarkEnd w:id="69"/>
      <w:bookmarkEnd w:id="70"/>
      <w:bookmarkEnd w:id="71"/>
      <w:r>
        <w:t>.</w:t>
      </w:r>
    </w:p>
    <w:p w14:paraId="7C0F9F30" w14:textId="77777777" w:rsidR="00ED4F70" w:rsidRDefault="00D53D0C">
      <w:pPr>
        <w:pStyle w:val="Legal3L1"/>
      </w:pPr>
      <w:bookmarkStart w:id="72" w:name="_Toc235341542"/>
      <w:bookmarkStart w:id="73" w:name="_Toc515623542"/>
      <w:bookmarkStart w:id="74" w:name="_Toc515623770"/>
      <w:bookmarkStart w:id="75" w:name="_Toc161218385"/>
      <w:r>
        <w:rPr>
          <w:b/>
          <w:u w:val="single"/>
        </w:rPr>
        <w:t>AGREEMENT DOCUMENTS</w:t>
      </w:r>
      <w:r>
        <w:t>.</w:t>
      </w:r>
      <w:bookmarkEnd w:id="72"/>
      <w:bookmarkEnd w:id="73"/>
      <w:bookmarkEnd w:id="74"/>
      <w:bookmarkEnd w:id="75"/>
    </w:p>
    <w:p w14:paraId="7C0F9F31" w14:textId="77777777" w:rsidR="00ED4F70" w:rsidRDefault="00D53D0C">
      <w:pPr>
        <w:pStyle w:val="Legal3L2"/>
      </w:pPr>
      <w:r>
        <w:t xml:space="preserve">The </w:t>
      </w:r>
      <w:bookmarkStart w:id="76" w:name="El2m5O"/>
      <w:r>
        <w:t xml:space="preserve">Work </w:t>
      </w:r>
      <w:bookmarkEnd w:id="76"/>
      <w:r>
        <w:t xml:space="preserve">shall be performed in accordance with the </w:t>
      </w:r>
      <w:bookmarkStart w:id="77" w:name="Eln16O"/>
      <w:bookmarkStart w:id="78" w:name="Eln06O"/>
      <w:bookmarkStart w:id="79" w:name="El2n5O"/>
      <w:r>
        <w:t>Agreement</w:t>
      </w:r>
      <w:bookmarkEnd w:id="77"/>
      <w:bookmarkEnd w:id="78"/>
      <w:bookmarkEnd w:id="79"/>
      <w:r>
        <w:t xml:space="preserve">.  Any additional terms proposed or exceptions taken by </w:t>
      </w:r>
      <w:bookmarkStart w:id="80" w:name="El2q5O"/>
      <w:r>
        <w:t xml:space="preserve">Supplier </w:t>
      </w:r>
      <w:bookmarkEnd w:id="80"/>
      <w:r>
        <w:t xml:space="preserve">to any provision of the </w:t>
      </w:r>
      <w:bookmarkStart w:id="81" w:name="Eln56O"/>
      <w:bookmarkStart w:id="82" w:name="Eln46O"/>
      <w:bookmarkStart w:id="83" w:name="El2r5O"/>
      <w:r>
        <w:t xml:space="preserve">Agreement </w:t>
      </w:r>
      <w:bookmarkEnd w:id="81"/>
      <w:bookmarkEnd w:id="82"/>
      <w:bookmarkEnd w:id="83"/>
      <w:r>
        <w:t xml:space="preserve">shall become part of the </w:t>
      </w:r>
      <w:bookmarkStart w:id="84" w:name="Eln76O"/>
      <w:bookmarkStart w:id="85" w:name="Eln66O"/>
      <w:bookmarkStart w:id="86" w:name="El2s5O"/>
      <w:r>
        <w:t xml:space="preserve">Agreement </w:t>
      </w:r>
      <w:bookmarkEnd w:id="84"/>
      <w:bookmarkEnd w:id="85"/>
      <w:bookmarkEnd w:id="86"/>
      <w:r>
        <w:t xml:space="preserve">only if accepted by </w:t>
      </w:r>
      <w:bookmarkStart w:id="87" w:name="El2t5O"/>
      <w:r w:rsidR="00240430">
        <w:t>Owner</w:t>
      </w:r>
      <w:r>
        <w:t xml:space="preserve"> </w:t>
      </w:r>
      <w:bookmarkEnd w:id="87"/>
      <w:r>
        <w:t xml:space="preserve">in writing.  In the event of a conflict between the </w:t>
      </w:r>
      <w:bookmarkStart w:id="88" w:name="Eln96O"/>
      <w:bookmarkStart w:id="89" w:name="Eln86O"/>
      <w:bookmarkStart w:id="90" w:name="El2u5O"/>
      <w:r>
        <w:t xml:space="preserve">Agreement </w:t>
      </w:r>
      <w:bookmarkEnd w:id="88"/>
      <w:bookmarkEnd w:id="89"/>
      <w:bookmarkEnd w:id="90"/>
      <w:r>
        <w:t xml:space="preserve">and other </w:t>
      </w:r>
      <w:bookmarkStart w:id="91" w:name="El2y5O"/>
      <w:r>
        <w:t>Documents</w:t>
      </w:r>
      <w:bookmarkEnd w:id="91"/>
      <w:r>
        <w:t xml:space="preserve">, the </w:t>
      </w:r>
      <w:bookmarkStart w:id="92" w:name="Elnc6O"/>
      <w:bookmarkStart w:id="93" w:name="Elnb6O"/>
      <w:bookmarkStart w:id="94" w:name="El2x5O"/>
      <w:r>
        <w:t xml:space="preserve">Agreement </w:t>
      </w:r>
      <w:bookmarkEnd w:id="92"/>
      <w:bookmarkEnd w:id="93"/>
      <w:bookmarkEnd w:id="94"/>
      <w:r>
        <w:t>shall govern.</w:t>
      </w:r>
    </w:p>
    <w:p w14:paraId="7C0F9F32" w14:textId="77777777" w:rsidR="00ED4F70" w:rsidRDefault="00240430">
      <w:pPr>
        <w:pStyle w:val="Legal3L2"/>
      </w:pPr>
      <w:r>
        <w:t>Owner</w:t>
      </w:r>
      <w:r w:rsidR="00D53D0C">
        <w:t xml:space="preserve"> may scan, and preserve electronically, the Agreement and other Documents related to the Agreement.  Once scanned, and electronically preserved, </w:t>
      </w:r>
      <w:r>
        <w:t>Owner</w:t>
      </w:r>
      <w:r w:rsidR="00D53D0C">
        <w:t xml:space="preserve"> may destroy the </w:t>
      </w:r>
      <w:r w:rsidR="00D53D0C">
        <w:lastRenderedPageBreak/>
        <w:t xml:space="preserve">paper originals of these Documents.  All such Documents scanned and electronically preserved by </w:t>
      </w:r>
      <w:r>
        <w:t>Owner</w:t>
      </w:r>
      <w:r w:rsidR="00D53D0C">
        <w:t xml:space="preserve">, may be treated as original Documents for all purposes, at the discretion of </w:t>
      </w:r>
      <w:r>
        <w:t>Owner</w:t>
      </w:r>
      <w:r w:rsidR="00D53D0C">
        <w:t>.</w:t>
      </w:r>
    </w:p>
    <w:p w14:paraId="7C0F9F33" w14:textId="77777777" w:rsidR="00ED4F70" w:rsidRDefault="00D53D0C">
      <w:pPr>
        <w:pStyle w:val="Legal3L1"/>
      </w:pPr>
      <w:bookmarkStart w:id="95" w:name="_Toc235341543"/>
      <w:bookmarkStart w:id="96" w:name="_Toc515623543"/>
      <w:bookmarkStart w:id="97" w:name="_Toc515623771"/>
      <w:bookmarkStart w:id="98" w:name="_Toc161218386"/>
      <w:r>
        <w:rPr>
          <w:b/>
          <w:u w:val="single"/>
        </w:rPr>
        <w:t>OTHER CONTRACTS</w:t>
      </w:r>
      <w:r>
        <w:t>.</w:t>
      </w:r>
      <w:bookmarkEnd w:id="95"/>
      <w:bookmarkEnd w:id="96"/>
      <w:bookmarkEnd w:id="97"/>
      <w:bookmarkEnd w:id="98"/>
    </w:p>
    <w:p w14:paraId="7C0F9F34" w14:textId="77777777" w:rsidR="00ED4F70" w:rsidRDefault="00240430">
      <w:pPr>
        <w:pStyle w:val="Legal3L2"/>
      </w:pPr>
      <w:bookmarkStart w:id="99" w:name="El2h6O"/>
      <w:r>
        <w:t>Owner</w:t>
      </w:r>
      <w:r w:rsidR="00D53D0C">
        <w:t xml:space="preserve"> </w:t>
      </w:r>
      <w:bookmarkEnd w:id="99"/>
      <w:r>
        <w:t>reserve</w:t>
      </w:r>
      <w:r w:rsidR="001653A1">
        <w:t>s</w:t>
      </w:r>
      <w:r w:rsidR="00D53D0C">
        <w:t xml:space="preserve"> the right to award other contracts in connection with the </w:t>
      </w:r>
      <w:bookmarkStart w:id="100" w:name="El2i6O"/>
      <w:r w:rsidR="00D53D0C">
        <w:t>Project</w:t>
      </w:r>
      <w:bookmarkEnd w:id="100"/>
      <w:r w:rsidR="00D53D0C">
        <w:t xml:space="preserve">.  </w:t>
      </w:r>
      <w:bookmarkStart w:id="101" w:name="El2j6O"/>
      <w:r w:rsidR="00D53D0C">
        <w:t xml:space="preserve">Supplier </w:t>
      </w:r>
      <w:bookmarkEnd w:id="101"/>
      <w:r w:rsidR="00D53D0C">
        <w:t xml:space="preserve">shall cooperate, schedule and coordinate performance of its </w:t>
      </w:r>
      <w:bookmarkStart w:id="102" w:name="El2k6O"/>
      <w:r w:rsidR="00D53D0C">
        <w:t xml:space="preserve">Work </w:t>
      </w:r>
      <w:bookmarkEnd w:id="102"/>
      <w:r w:rsidR="00D53D0C">
        <w:t>with the work of any other suppliers</w:t>
      </w:r>
      <w:bookmarkStart w:id="103" w:name="_DV_M90"/>
      <w:bookmarkEnd w:id="103"/>
      <w:r w:rsidR="00D53D0C">
        <w:t xml:space="preserve">, contractors and consultants so as not to delay or interfere with their work, or with the timely completion of the </w:t>
      </w:r>
      <w:bookmarkStart w:id="104" w:name="El2l6O"/>
      <w:r w:rsidR="00D53D0C">
        <w:t>Project</w:t>
      </w:r>
      <w:bookmarkEnd w:id="104"/>
      <w:r w:rsidR="00D53D0C">
        <w:t xml:space="preserve">.  </w:t>
      </w:r>
      <w:bookmarkStart w:id="105" w:name="El2m6O"/>
      <w:r>
        <w:t>Owner</w:t>
      </w:r>
      <w:r w:rsidR="00D53D0C">
        <w:t xml:space="preserve"> </w:t>
      </w:r>
      <w:bookmarkEnd w:id="105"/>
      <w:r>
        <w:t>also reserve</w:t>
      </w:r>
      <w:r w:rsidR="001653A1">
        <w:t>s</w:t>
      </w:r>
      <w:r w:rsidR="00D53D0C">
        <w:t xml:space="preserve"> the right to </w:t>
      </w:r>
      <w:bookmarkStart w:id="106" w:name="El2o6O"/>
      <w:r w:rsidR="00D53D0C">
        <w:t xml:space="preserve">contract </w:t>
      </w:r>
      <w:bookmarkEnd w:id="106"/>
      <w:r w:rsidR="00D53D0C">
        <w:t xml:space="preserve">with others for the same type of work as is the subject of the </w:t>
      </w:r>
      <w:bookmarkStart w:id="107" w:name="Elnr6O"/>
      <w:bookmarkStart w:id="108" w:name="Elnq6O"/>
      <w:bookmarkStart w:id="109" w:name="El2n6O"/>
      <w:r w:rsidR="00D53D0C">
        <w:t xml:space="preserve">Agreement </w:t>
      </w:r>
      <w:bookmarkEnd w:id="107"/>
      <w:bookmarkEnd w:id="108"/>
      <w:bookmarkEnd w:id="109"/>
      <w:r w:rsidR="00D53D0C">
        <w:t xml:space="preserve">or to employ </w:t>
      </w:r>
      <w:r w:rsidR="00CD2FE0">
        <w:t>Owner’s</w:t>
      </w:r>
      <w:r w:rsidR="00D53D0C">
        <w:t xml:space="preserve"> own personnel in the work.</w:t>
      </w:r>
    </w:p>
    <w:p w14:paraId="7C0F9F35" w14:textId="77777777" w:rsidR="00ED4F70" w:rsidRDefault="00D53D0C">
      <w:pPr>
        <w:pStyle w:val="Legal3L1"/>
      </w:pPr>
      <w:bookmarkStart w:id="110" w:name="_Toc235341544"/>
      <w:bookmarkStart w:id="111" w:name="_Toc515623544"/>
      <w:bookmarkStart w:id="112" w:name="_Toc515623772"/>
      <w:bookmarkStart w:id="113" w:name="_Toc161218387"/>
      <w:r>
        <w:rPr>
          <w:b/>
          <w:u w:val="single"/>
        </w:rPr>
        <w:t>APPLICABLE LAW</w:t>
      </w:r>
      <w:r>
        <w:t>.</w:t>
      </w:r>
      <w:bookmarkEnd w:id="110"/>
      <w:bookmarkEnd w:id="111"/>
      <w:bookmarkEnd w:id="112"/>
      <w:bookmarkEnd w:id="113"/>
    </w:p>
    <w:p w14:paraId="7C0F9F36" w14:textId="77777777" w:rsidR="00ED4F70" w:rsidRDefault="00D53D0C">
      <w:pPr>
        <w:pStyle w:val="Legal3L2"/>
      </w:pPr>
      <w:r>
        <w:t xml:space="preserve">Supplier and its Subcontractors, and their employees, agents and representatives shall at all times perform the Work in a safe and professional manner and comply with Applicable Laws, </w:t>
      </w:r>
      <w:r w:rsidR="00CD25A5">
        <w:t>Applicable Utility Rules</w:t>
      </w:r>
      <w:r>
        <w:t xml:space="preserve"> and other legal requirements, as such are amended from time to time.  Supplier shall be responsible for the acts and omissions of its Subcontractors in connection with the Agreement.</w:t>
      </w:r>
    </w:p>
    <w:p w14:paraId="7C0F9F37" w14:textId="34FFD3D3" w:rsidR="00ED4F70" w:rsidRDefault="00D53D0C">
      <w:pPr>
        <w:pStyle w:val="Legal3L2"/>
      </w:pPr>
      <w:bookmarkStart w:id="114" w:name="El247O"/>
      <w:bookmarkStart w:id="115" w:name="Elo37O"/>
      <w:r>
        <w:t xml:space="preserve">Supplier </w:t>
      </w:r>
      <w:bookmarkEnd w:id="114"/>
      <w:bookmarkEnd w:id="115"/>
      <w:r>
        <w:t xml:space="preserve">and its </w:t>
      </w:r>
      <w:bookmarkStart w:id="116" w:name="El257O"/>
      <w:r>
        <w:t xml:space="preserve">Subcontractors </w:t>
      </w:r>
      <w:bookmarkEnd w:id="116"/>
      <w:r>
        <w:t xml:space="preserve">will conduct all </w:t>
      </w:r>
      <w:bookmarkStart w:id="117" w:name="El267O"/>
      <w:r>
        <w:t xml:space="preserve">Work </w:t>
      </w:r>
      <w:bookmarkEnd w:id="117"/>
      <w:r>
        <w:t xml:space="preserve">under the </w:t>
      </w:r>
      <w:bookmarkStart w:id="118" w:name="Elnc7O"/>
      <w:bookmarkStart w:id="119" w:name="Elnb7O"/>
      <w:bookmarkStart w:id="120" w:name="El277O"/>
      <w:r>
        <w:t xml:space="preserve">Agreement </w:t>
      </w:r>
      <w:bookmarkEnd w:id="118"/>
      <w:bookmarkEnd w:id="119"/>
      <w:bookmarkEnd w:id="120"/>
      <w:r>
        <w:t xml:space="preserve">in an economically, socially and environmentally responsible manner.  </w:t>
      </w:r>
      <w:r w:rsidR="00B73C8D">
        <w:t xml:space="preserve">Supplier and its Subcontractors further agree to ensure that their employees, agents and representatives perform the Work in accordance with </w:t>
      </w:r>
      <w:r w:rsidR="002D06A4">
        <w:t xml:space="preserve">the Contractor Safety Policy and the Contractor Code of Business Ethics </w:t>
      </w:r>
      <w:r w:rsidR="002D06A4" w:rsidRPr="006F16F7">
        <w:t xml:space="preserve">located at </w:t>
      </w:r>
      <w:hyperlink r:id="rId16" w:history="1">
        <w:r w:rsidR="002D06A4" w:rsidRPr="006F16F7">
          <w:rPr>
            <w:rStyle w:val="Hyperlink"/>
          </w:rPr>
          <w:t>Contractors | Otter Tail Power Company (otpco.com)</w:t>
        </w:r>
      </w:hyperlink>
      <w:r w:rsidR="00B73C8D">
        <w:t>.</w:t>
      </w:r>
    </w:p>
    <w:p w14:paraId="7C0F9F38" w14:textId="77777777" w:rsidR="00ED4F70" w:rsidRDefault="00D53D0C">
      <w:pPr>
        <w:pStyle w:val="Legal3L2"/>
      </w:pPr>
      <w:bookmarkStart w:id="121" w:name="El2w8O"/>
      <w:r>
        <w:t xml:space="preserve">Supplier </w:t>
      </w:r>
      <w:bookmarkEnd w:id="121"/>
      <w:r>
        <w:t xml:space="preserve">shall promptly notify </w:t>
      </w:r>
      <w:bookmarkStart w:id="122" w:name="El2x8O"/>
      <w:r w:rsidR="00240430">
        <w:t>Owner</w:t>
      </w:r>
      <w:r>
        <w:t xml:space="preserve"> </w:t>
      </w:r>
      <w:bookmarkEnd w:id="122"/>
      <w:r>
        <w:t xml:space="preserve">if </w:t>
      </w:r>
      <w:bookmarkStart w:id="123" w:name="El289O"/>
      <w:r>
        <w:t xml:space="preserve">Supplier </w:t>
      </w:r>
      <w:bookmarkEnd w:id="123"/>
      <w:r>
        <w:t xml:space="preserve">becomes aware that its </w:t>
      </w:r>
      <w:bookmarkStart w:id="124" w:name="El2y8O"/>
      <w:r>
        <w:t xml:space="preserve">Work </w:t>
      </w:r>
      <w:bookmarkEnd w:id="124"/>
      <w:r>
        <w:t xml:space="preserve">supplied pursuant to the </w:t>
      </w:r>
      <w:bookmarkStart w:id="125" w:name="Elnb9O"/>
      <w:bookmarkStart w:id="126" w:name="Elna9O"/>
      <w:bookmarkStart w:id="127" w:name="El2z8O"/>
      <w:r>
        <w:t xml:space="preserve">Agreement </w:t>
      </w:r>
      <w:bookmarkEnd w:id="125"/>
      <w:bookmarkEnd w:id="126"/>
      <w:bookmarkEnd w:id="127"/>
      <w:r w:rsidR="00273143">
        <w:t>is</w:t>
      </w:r>
      <w:r>
        <w:t xml:space="preserve"> not in compliance with </w:t>
      </w:r>
      <w:bookmarkStart w:id="128" w:name="El2_8O"/>
      <w:r>
        <w:t xml:space="preserve">Applicable Laws </w:t>
      </w:r>
      <w:bookmarkEnd w:id="128"/>
      <w:r>
        <w:t>("</w:t>
      </w:r>
      <w:bookmarkStart w:id="129" w:name="El3v8O"/>
      <w:bookmarkStart w:id="130" w:name="_DV_C54"/>
      <w:r>
        <w:rPr>
          <w:rStyle w:val="DeltaViewFormatChange"/>
          <w:b/>
        </w:rPr>
        <w:t>Sanction</w:t>
      </w:r>
      <w:bookmarkEnd w:id="129"/>
      <w:bookmarkEnd w:id="130"/>
      <w:r>
        <w:rPr>
          <w:rStyle w:val="DeltaViewFormatChange"/>
          <w:b/>
        </w:rPr>
        <w:t>s</w:t>
      </w:r>
      <w:r>
        <w:t xml:space="preserve">").  </w:t>
      </w:r>
      <w:bookmarkStart w:id="131" w:name="El209O"/>
      <w:r>
        <w:t xml:space="preserve">Supplier </w:t>
      </w:r>
      <w:bookmarkEnd w:id="131"/>
      <w:r>
        <w:t xml:space="preserve">shall provide copies of any </w:t>
      </w:r>
      <w:bookmarkStart w:id="132" w:name="El299O"/>
      <w:r>
        <w:t xml:space="preserve">documents </w:t>
      </w:r>
      <w:bookmarkEnd w:id="132"/>
      <w:r>
        <w:t xml:space="preserve">evidencing such </w:t>
      </w:r>
      <w:bookmarkStart w:id="133" w:name="El219O"/>
      <w:r>
        <w:t>Sanctions</w:t>
      </w:r>
      <w:bookmarkEnd w:id="133"/>
      <w:r>
        <w:t xml:space="preserve">.  </w:t>
      </w:r>
      <w:bookmarkStart w:id="134" w:name="El229O"/>
      <w:r>
        <w:t xml:space="preserve">Supplier </w:t>
      </w:r>
      <w:bookmarkEnd w:id="134"/>
      <w:r>
        <w:t xml:space="preserve">will keep </w:t>
      </w:r>
      <w:bookmarkStart w:id="135" w:name="El239O"/>
      <w:r w:rsidR="00240430">
        <w:t>Owner</w:t>
      </w:r>
      <w:r>
        <w:t xml:space="preserve"> </w:t>
      </w:r>
      <w:bookmarkEnd w:id="135"/>
      <w:r>
        <w:t xml:space="preserve">informed on a regular basis of the progress made and resolution of such </w:t>
      </w:r>
      <w:bookmarkStart w:id="136" w:name="El249O"/>
      <w:r>
        <w:t>Sanctions</w:t>
      </w:r>
      <w:bookmarkEnd w:id="136"/>
      <w:r>
        <w:t xml:space="preserve">, whether resulting in a requirement by </w:t>
      </w:r>
      <w:bookmarkStart w:id="137" w:name="El259O"/>
      <w:r>
        <w:t xml:space="preserve">Supplier </w:t>
      </w:r>
      <w:bookmarkEnd w:id="137"/>
      <w:r>
        <w:t xml:space="preserve">or its </w:t>
      </w:r>
      <w:bookmarkStart w:id="138" w:name="El269O"/>
      <w:r>
        <w:t xml:space="preserve">Subcontractors </w:t>
      </w:r>
      <w:bookmarkEnd w:id="138"/>
      <w:r>
        <w:t xml:space="preserve">to pay fines, modify operations, or comply with said </w:t>
      </w:r>
      <w:bookmarkStart w:id="139" w:name="El279O"/>
      <w:r>
        <w:t xml:space="preserve">Sanctions </w:t>
      </w:r>
      <w:bookmarkEnd w:id="139"/>
      <w:r>
        <w:t>in any other manner.</w:t>
      </w:r>
    </w:p>
    <w:p w14:paraId="7C0F9F39" w14:textId="77777777" w:rsidR="00ED4F70" w:rsidRDefault="00D53D0C">
      <w:pPr>
        <w:pStyle w:val="Legal3L2"/>
      </w:pPr>
      <w:r>
        <w:t xml:space="preserve">If </w:t>
      </w:r>
      <w:bookmarkStart w:id="140" w:name="El218O"/>
      <w:r w:rsidR="001653A1">
        <w:t>Owner</w:t>
      </w:r>
      <w:r>
        <w:t xml:space="preserve"> </w:t>
      </w:r>
      <w:bookmarkEnd w:id="140"/>
      <w:r>
        <w:t>determine</w:t>
      </w:r>
      <w:r w:rsidR="001653A1">
        <w:t>s</w:t>
      </w:r>
      <w:r>
        <w:t xml:space="preserve"> that </w:t>
      </w:r>
      <w:bookmarkStart w:id="141" w:name="El228O"/>
      <w:r>
        <w:t xml:space="preserve">Supplier </w:t>
      </w:r>
      <w:bookmarkEnd w:id="141"/>
      <w:r>
        <w:t xml:space="preserve">is failing to comply with any </w:t>
      </w:r>
      <w:bookmarkStart w:id="142" w:name="El238O"/>
      <w:r>
        <w:t xml:space="preserve">Applicable Laws </w:t>
      </w:r>
      <w:bookmarkEnd w:id="142"/>
      <w:r>
        <w:t xml:space="preserve">and other legal requirements under the </w:t>
      </w:r>
      <w:bookmarkStart w:id="143" w:name="Elnj8O"/>
      <w:bookmarkStart w:id="144" w:name="Elni8O"/>
      <w:bookmarkStart w:id="145" w:name="El248O"/>
      <w:r>
        <w:t>Agreement</w:t>
      </w:r>
      <w:bookmarkEnd w:id="143"/>
      <w:bookmarkEnd w:id="144"/>
      <w:bookmarkEnd w:id="145"/>
      <w:r>
        <w:t>, or obse</w:t>
      </w:r>
      <w:r w:rsidR="00240430">
        <w:t>rve</w:t>
      </w:r>
      <w:r>
        <w:t xml:space="preserve"> unsafe work practices and/or conditions on the part of </w:t>
      </w:r>
      <w:bookmarkStart w:id="146" w:name="El258O"/>
      <w:r>
        <w:t>Supplier</w:t>
      </w:r>
      <w:r w:rsidR="00CD25A5">
        <w:t>,</w:t>
      </w:r>
      <w:r>
        <w:t xml:space="preserve"> </w:t>
      </w:r>
      <w:bookmarkStart w:id="147" w:name="El2f8O"/>
      <w:bookmarkEnd w:id="146"/>
      <w:r>
        <w:t>Supplier</w:t>
      </w:r>
      <w:bookmarkEnd w:id="147"/>
      <w:r>
        <w:t xml:space="preserve">'s </w:t>
      </w:r>
      <w:r w:rsidR="00CD25A5">
        <w:t xml:space="preserve">Subcontractor’s, </w:t>
      </w:r>
      <w:r>
        <w:t xml:space="preserve">or </w:t>
      </w:r>
      <w:bookmarkStart w:id="148" w:name="El2g8O"/>
      <w:r>
        <w:t>Subcontractors</w:t>
      </w:r>
      <w:bookmarkEnd w:id="148"/>
      <w:r>
        <w:t xml:space="preserve">' employees or agents, </w:t>
      </w:r>
      <w:bookmarkStart w:id="149" w:name="El268O"/>
      <w:r w:rsidR="00240430">
        <w:t>Owner</w:t>
      </w:r>
      <w:r>
        <w:t xml:space="preserve"> </w:t>
      </w:r>
      <w:bookmarkEnd w:id="149"/>
      <w:r>
        <w:t xml:space="preserve">may </w:t>
      </w:r>
      <w:bookmarkStart w:id="150" w:name="Elon8O"/>
      <w:r>
        <w:t>(i) </w:t>
      </w:r>
      <w:bookmarkEnd w:id="150"/>
      <w:r>
        <w:t xml:space="preserve">advise </w:t>
      </w:r>
      <w:bookmarkStart w:id="151" w:name="El2o8O"/>
      <w:r>
        <w:t xml:space="preserve">Supplier </w:t>
      </w:r>
      <w:bookmarkEnd w:id="151"/>
      <w:r>
        <w:t xml:space="preserve">of such and direct </w:t>
      </w:r>
      <w:bookmarkStart w:id="152" w:name="El2p8O"/>
      <w:r>
        <w:t xml:space="preserve">Supplier </w:t>
      </w:r>
      <w:bookmarkEnd w:id="152"/>
      <w:r>
        <w:t xml:space="preserve">to stop the </w:t>
      </w:r>
      <w:bookmarkStart w:id="153" w:name="El2q8O"/>
      <w:r>
        <w:t>Work</w:t>
      </w:r>
      <w:bookmarkEnd w:id="153"/>
      <w:r>
        <w:t xml:space="preserve">, and </w:t>
      </w:r>
      <w:bookmarkStart w:id="154" w:name="Elor8O"/>
      <w:r>
        <w:t>(ii) </w:t>
      </w:r>
      <w:bookmarkStart w:id="155" w:name="El2s8O"/>
      <w:bookmarkEnd w:id="154"/>
      <w:r>
        <w:t xml:space="preserve">Supplier </w:t>
      </w:r>
      <w:bookmarkEnd w:id="155"/>
      <w:r>
        <w:t xml:space="preserve">shall cause all such </w:t>
      </w:r>
      <w:bookmarkStart w:id="156" w:name="El2t8O"/>
      <w:r>
        <w:t xml:space="preserve">Work </w:t>
      </w:r>
      <w:bookmarkEnd w:id="156"/>
      <w:r>
        <w:t xml:space="preserve">to stop.  </w:t>
      </w:r>
      <w:bookmarkStart w:id="157" w:name="El278O"/>
      <w:r>
        <w:t xml:space="preserve">Supplier </w:t>
      </w:r>
      <w:bookmarkEnd w:id="157"/>
      <w:r>
        <w:t xml:space="preserve">shall bear all additional costs including those that affect the </w:t>
      </w:r>
      <w:bookmarkStart w:id="158" w:name="Elnk8O"/>
      <w:bookmarkStart w:id="159" w:name="El288O"/>
      <w:r>
        <w:t xml:space="preserve">Project Schedule </w:t>
      </w:r>
      <w:bookmarkEnd w:id="158"/>
      <w:bookmarkEnd w:id="159"/>
      <w:r>
        <w:t xml:space="preserve">which may result from </w:t>
      </w:r>
      <w:bookmarkStart w:id="160" w:name="El298O"/>
      <w:r>
        <w:t xml:space="preserve">Work </w:t>
      </w:r>
      <w:bookmarkEnd w:id="160"/>
      <w:r>
        <w:t>stopped in accordance with this</w:t>
      </w:r>
      <w:bookmarkStart w:id="161" w:name="_DV_M96"/>
      <w:bookmarkEnd w:id="161"/>
      <w:r>
        <w:t xml:space="preserve"> </w:t>
      </w:r>
      <w:r w:rsidRPr="00B4261B">
        <w:rPr>
          <w:u w:val="single"/>
        </w:rPr>
        <w:t>Section </w:t>
      </w:r>
      <w:bookmarkStart w:id="162" w:name="Elll8O"/>
      <w:r w:rsidRPr="00B4261B">
        <w:rPr>
          <w:u w:val="single"/>
        </w:rPr>
        <w:t>4.4</w:t>
      </w:r>
      <w:r>
        <w:t>.</w:t>
      </w:r>
      <w:bookmarkEnd w:id="162"/>
      <w:r>
        <w:t xml:space="preserve">  In the event that such work stoppage is ultimately deemed by </w:t>
      </w:r>
      <w:bookmarkStart w:id="163" w:name="El2a8O"/>
      <w:r w:rsidR="00240430">
        <w:t>Owner</w:t>
      </w:r>
      <w:r>
        <w:t xml:space="preserve"> </w:t>
      </w:r>
      <w:bookmarkEnd w:id="163"/>
      <w:r>
        <w:t xml:space="preserve">to have been unnecessary, </w:t>
      </w:r>
      <w:bookmarkStart w:id="164" w:name="El2b8O"/>
      <w:r w:rsidR="00240430">
        <w:t>Owner</w:t>
      </w:r>
      <w:r>
        <w:t xml:space="preserve"> </w:t>
      </w:r>
      <w:bookmarkEnd w:id="164"/>
      <w:r>
        <w:t xml:space="preserve">shall bear the additional cost of such work stoppage and shall afford </w:t>
      </w:r>
      <w:bookmarkStart w:id="165" w:name="El2c8O"/>
      <w:r>
        <w:t xml:space="preserve">Supplier </w:t>
      </w:r>
      <w:bookmarkEnd w:id="165"/>
      <w:r>
        <w:t xml:space="preserve">a </w:t>
      </w:r>
      <w:bookmarkStart w:id="166" w:name="El2h8O"/>
      <w:r>
        <w:t xml:space="preserve">reasonable </w:t>
      </w:r>
      <w:bookmarkEnd w:id="166"/>
      <w:r>
        <w:t xml:space="preserve">extension in the </w:t>
      </w:r>
      <w:bookmarkStart w:id="167" w:name="Elnm8O"/>
      <w:bookmarkStart w:id="168" w:name="El2d8O"/>
      <w:r>
        <w:t xml:space="preserve">Project Schedule </w:t>
      </w:r>
      <w:bookmarkEnd w:id="167"/>
      <w:bookmarkEnd w:id="168"/>
      <w:r>
        <w:t xml:space="preserve">for completion of the </w:t>
      </w:r>
      <w:bookmarkStart w:id="169" w:name="El2e8O"/>
      <w:r>
        <w:t>Work</w:t>
      </w:r>
      <w:bookmarkEnd w:id="169"/>
      <w:r>
        <w:t>.</w:t>
      </w:r>
    </w:p>
    <w:p w14:paraId="7C0F9F3A" w14:textId="77777777" w:rsidR="00ED4F70" w:rsidRDefault="00D53D0C">
      <w:pPr>
        <w:pStyle w:val="Legal3L2"/>
      </w:pPr>
      <w:r>
        <w:t xml:space="preserve">Supplier warrants that neither it nor any of its Subcontractors have transferred, nor will it or they, transfer anything of value to any employee, agent or other representative of </w:t>
      </w:r>
      <w:r w:rsidR="00240430">
        <w:t>Owner</w:t>
      </w:r>
      <w:r>
        <w:t>, where such was or is made with the intent and/or understanding of obtaining favorable treatment with respect to the Agreement and/or the Work.</w:t>
      </w:r>
    </w:p>
    <w:p w14:paraId="7C0F9F3B" w14:textId="77777777" w:rsidR="00ED4F70" w:rsidRDefault="00D53D0C">
      <w:pPr>
        <w:pStyle w:val="Legal3L2"/>
        <w:rPr>
          <w:b/>
        </w:rPr>
      </w:pPr>
      <w:r>
        <w:t xml:space="preserve">Any material changes in Applicable Laws or </w:t>
      </w:r>
      <w:r w:rsidR="00CD25A5">
        <w:t>Applicable Utility Rules</w:t>
      </w:r>
      <w:r>
        <w:t xml:space="preserve"> or </w:t>
      </w:r>
      <w:r w:rsidR="00240430">
        <w:t>Owner</w:t>
      </w:r>
      <w:r w:rsidR="001653A1">
        <w:t>’</w:t>
      </w:r>
      <w:r w:rsidR="00240430">
        <w:t>s</w:t>
      </w:r>
      <w:r>
        <w:t xml:space="preserve"> standard specifications after the date of execution of the Agreement, which have more than a deminimus effect on the cost or schedule of Supplier's Work, may be the subject of a request for a Change Order, subject to </w:t>
      </w:r>
      <w:r w:rsidRPr="00B4261B">
        <w:rPr>
          <w:u w:val="single"/>
        </w:rPr>
        <w:t>Article 1</w:t>
      </w:r>
      <w:r w:rsidR="0078434E" w:rsidRPr="00B4261B">
        <w:rPr>
          <w:u w:val="single"/>
        </w:rPr>
        <w:t>3</w:t>
      </w:r>
      <w:r>
        <w:t>.</w:t>
      </w:r>
    </w:p>
    <w:p w14:paraId="7C0F9F3C" w14:textId="77777777" w:rsidR="00ED4F70" w:rsidRDefault="00D53D0C">
      <w:pPr>
        <w:pStyle w:val="Legal3L1"/>
      </w:pPr>
      <w:bookmarkStart w:id="170" w:name="_Toc235341545"/>
      <w:bookmarkStart w:id="171" w:name="_Toc515623545"/>
      <w:bookmarkStart w:id="172" w:name="_Toc515623773"/>
      <w:bookmarkStart w:id="173" w:name="_Toc161218388"/>
      <w:r>
        <w:rPr>
          <w:b/>
          <w:u w:val="single"/>
        </w:rPr>
        <w:lastRenderedPageBreak/>
        <w:t>SECURITY</w:t>
      </w:r>
      <w:r>
        <w:t>.</w:t>
      </w:r>
      <w:bookmarkEnd w:id="170"/>
      <w:bookmarkEnd w:id="171"/>
      <w:bookmarkEnd w:id="172"/>
      <w:bookmarkEnd w:id="173"/>
    </w:p>
    <w:p w14:paraId="7C0F9F3D" w14:textId="77777777" w:rsidR="00ED4F70" w:rsidRDefault="00240430">
      <w:pPr>
        <w:pStyle w:val="Legal3L2"/>
      </w:pPr>
      <w:bookmarkStart w:id="174" w:name="El2m9O"/>
      <w:r>
        <w:t>Owner</w:t>
      </w:r>
      <w:r w:rsidR="00D53D0C">
        <w:t xml:space="preserve"> </w:t>
      </w:r>
      <w:bookmarkEnd w:id="174"/>
      <w:r>
        <w:t>require</w:t>
      </w:r>
      <w:r w:rsidR="001653A1">
        <w:t>s</w:t>
      </w:r>
      <w:r w:rsidR="00D53D0C">
        <w:t xml:space="preserve"> security screening of all personnel of </w:t>
      </w:r>
      <w:bookmarkStart w:id="175" w:name="El2n9O"/>
      <w:r w:rsidR="00D53D0C">
        <w:t xml:space="preserve">Supplier </w:t>
      </w:r>
      <w:bookmarkEnd w:id="175"/>
      <w:r w:rsidR="00D53D0C">
        <w:t xml:space="preserve">and/or its </w:t>
      </w:r>
      <w:bookmarkStart w:id="176" w:name="El2o9O"/>
      <w:r w:rsidR="00D53D0C">
        <w:t xml:space="preserve">Subcontractors </w:t>
      </w:r>
      <w:bookmarkEnd w:id="176"/>
      <w:r w:rsidR="00D53D0C">
        <w:t xml:space="preserve">working in security sensitive positions.  Security sensitive positions include those that require or involve unescorted or unsupervised access to </w:t>
      </w:r>
      <w:bookmarkStart w:id="177" w:name="El2p9O"/>
      <w:r>
        <w:t>Owner</w:t>
      </w:r>
      <w:r w:rsidR="001653A1">
        <w:t>’</w:t>
      </w:r>
      <w:r>
        <w:t>s</w:t>
      </w:r>
      <w:r w:rsidR="00D53D0C">
        <w:t xml:space="preserve"> </w:t>
      </w:r>
      <w:bookmarkEnd w:id="177"/>
      <w:r w:rsidR="00D53D0C">
        <w:t xml:space="preserve">computer systems, Site, equipment, material, customer property or issuance of an access card or keys to </w:t>
      </w:r>
      <w:bookmarkStart w:id="178" w:name="El2r9O"/>
      <w:r>
        <w:t>Owner</w:t>
      </w:r>
      <w:r w:rsidR="001653A1">
        <w:t>’</w:t>
      </w:r>
      <w:r>
        <w:t>s</w:t>
      </w:r>
      <w:r w:rsidR="00D53D0C">
        <w:t xml:space="preserve"> </w:t>
      </w:r>
      <w:bookmarkEnd w:id="178"/>
      <w:r w:rsidR="00D53D0C">
        <w:t xml:space="preserve">facilities or </w:t>
      </w:r>
      <w:bookmarkStart w:id="179" w:name="El2s9O"/>
      <w:r w:rsidR="00D53D0C">
        <w:t xml:space="preserve">as required </w:t>
      </w:r>
      <w:bookmarkEnd w:id="179"/>
      <w:r w:rsidR="00D53D0C">
        <w:t>by regulation.</w:t>
      </w:r>
    </w:p>
    <w:p w14:paraId="7C0F9F3E" w14:textId="77777777" w:rsidR="00ED4F70" w:rsidRDefault="00240430">
      <w:pPr>
        <w:pStyle w:val="Legal3L2"/>
      </w:pPr>
      <w:bookmarkStart w:id="180" w:name="Elot9O"/>
      <w:bookmarkEnd w:id="180"/>
      <w:r>
        <w:t>Owner</w:t>
      </w:r>
      <w:r w:rsidR="001653A1">
        <w:t>’</w:t>
      </w:r>
      <w:r>
        <w:t>s</w:t>
      </w:r>
      <w:r w:rsidR="00D53D0C">
        <w:t xml:space="preserve"> security clearance process for </w:t>
      </w:r>
      <w:bookmarkStart w:id="181" w:name="El2v9O"/>
      <w:r w:rsidR="00D53D0C">
        <w:t xml:space="preserve">Supplier </w:t>
      </w:r>
      <w:bookmarkEnd w:id="181"/>
      <w:r w:rsidR="00D53D0C">
        <w:t xml:space="preserve">and/or </w:t>
      </w:r>
      <w:bookmarkStart w:id="182" w:name="El2w9O"/>
      <w:r w:rsidR="00D53D0C">
        <w:t xml:space="preserve">Subcontractor </w:t>
      </w:r>
      <w:bookmarkEnd w:id="182"/>
      <w:r w:rsidR="00D53D0C">
        <w:t>personnel may include but is not limited to a criminal history check, Social Security number verification and drug testing.</w:t>
      </w:r>
    </w:p>
    <w:p w14:paraId="7C0F9F3F" w14:textId="77777777" w:rsidR="00ED4F70" w:rsidRDefault="00D53D0C">
      <w:pPr>
        <w:pStyle w:val="Legal3L2"/>
      </w:pPr>
      <w:bookmarkStart w:id="183" w:name="Elox9O"/>
      <w:bookmarkEnd w:id="183"/>
      <w:r>
        <w:t xml:space="preserve">Detailed results of the background screening will only be discussed with the individual screened.  </w:t>
      </w:r>
      <w:r w:rsidR="00B4261B">
        <w:t>Supplier</w:t>
      </w:r>
      <w:r>
        <w:t>/</w:t>
      </w:r>
      <w:bookmarkStart w:id="184" w:name="El2y9O"/>
      <w:r>
        <w:t xml:space="preserve">Subcontractor </w:t>
      </w:r>
      <w:bookmarkEnd w:id="184"/>
      <w:r>
        <w:t xml:space="preserve">will be notified only that the individual has been granted or denied a security clearance.  Those denied a security clearance may not work in a security sensitive position at </w:t>
      </w:r>
      <w:r w:rsidR="00240430">
        <w:t>any of the Owner</w:t>
      </w:r>
      <w:r>
        <w:t>.</w:t>
      </w:r>
    </w:p>
    <w:p w14:paraId="7C0F9F40" w14:textId="77777777" w:rsidR="00ED4F70" w:rsidRDefault="00D53D0C">
      <w:pPr>
        <w:pStyle w:val="Legal3L1"/>
      </w:pPr>
      <w:bookmarkStart w:id="185" w:name="_Toc235341546"/>
      <w:bookmarkStart w:id="186" w:name="_Toc515623546"/>
      <w:bookmarkStart w:id="187" w:name="_Toc515623774"/>
      <w:bookmarkStart w:id="188" w:name="_Toc161218389"/>
      <w:r>
        <w:rPr>
          <w:b/>
          <w:u w:val="single"/>
        </w:rPr>
        <w:t>OWNERSHIP AND LICENSING OF WORK</w:t>
      </w:r>
      <w:r>
        <w:t>.</w:t>
      </w:r>
      <w:bookmarkEnd w:id="185"/>
      <w:bookmarkEnd w:id="186"/>
      <w:bookmarkEnd w:id="187"/>
      <w:bookmarkEnd w:id="188"/>
    </w:p>
    <w:p w14:paraId="7C0F9F41" w14:textId="77777777" w:rsidR="00ED4F70" w:rsidRDefault="00D53D0C">
      <w:pPr>
        <w:pStyle w:val="Legal3L2"/>
      </w:pPr>
      <w:r>
        <w:t xml:space="preserve">All </w:t>
      </w:r>
      <w:bookmarkStart w:id="189" w:name="El2haO"/>
      <w:r>
        <w:t>Drawings</w:t>
      </w:r>
      <w:bookmarkEnd w:id="189"/>
      <w:r>
        <w:t xml:space="preserve">, </w:t>
      </w:r>
      <w:bookmarkStart w:id="190" w:name="El2uaO"/>
      <w:r>
        <w:t>Designs</w:t>
      </w:r>
      <w:bookmarkEnd w:id="190"/>
      <w:r>
        <w:t xml:space="preserve">, plans, specifications, calculations, reports and other </w:t>
      </w:r>
      <w:bookmarkStart w:id="191" w:name="El2vaO"/>
      <w:r>
        <w:t xml:space="preserve">documents </w:t>
      </w:r>
      <w:bookmarkEnd w:id="191"/>
      <w:r>
        <w:t>("</w:t>
      </w:r>
      <w:bookmarkStart w:id="192" w:name="ElnxaO"/>
      <w:bookmarkStart w:id="193" w:name="ElnwaO"/>
      <w:bookmarkStart w:id="194" w:name="El3faO"/>
      <w:r>
        <w:rPr>
          <w:b/>
          <w:bCs/>
        </w:rPr>
        <w:t>Documents</w:t>
      </w:r>
      <w:bookmarkEnd w:id="192"/>
      <w:bookmarkEnd w:id="193"/>
      <w:bookmarkEnd w:id="194"/>
      <w:r>
        <w:t xml:space="preserve">"), whether in hard copy or electronic media, prepared as work-made-for-hire pursuant to the </w:t>
      </w:r>
      <w:bookmarkStart w:id="195" w:name="ElnzaO"/>
      <w:bookmarkStart w:id="196" w:name="ElnyaO"/>
      <w:bookmarkStart w:id="197" w:name="El2iaO"/>
      <w:r>
        <w:t xml:space="preserve">Agreement </w:t>
      </w:r>
      <w:bookmarkEnd w:id="195"/>
      <w:bookmarkEnd w:id="196"/>
      <w:bookmarkEnd w:id="197"/>
      <w:r>
        <w:t xml:space="preserve">shall become the sole and exclusive property of </w:t>
      </w:r>
      <w:bookmarkStart w:id="198" w:name="El2jaO"/>
      <w:r w:rsidR="00240430">
        <w:t>Owner</w:t>
      </w:r>
      <w:r>
        <w:t xml:space="preserve"> </w:t>
      </w:r>
      <w:bookmarkEnd w:id="198"/>
      <w:r>
        <w:t xml:space="preserve">and title thereto shall pass to </w:t>
      </w:r>
      <w:bookmarkStart w:id="199" w:name="El2kaO"/>
      <w:r w:rsidR="00240430">
        <w:t>Owner</w:t>
      </w:r>
      <w:r>
        <w:t xml:space="preserve"> </w:t>
      </w:r>
      <w:bookmarkEnd w:id="199"/>
      <w:r>
        <w:t xml:space="preserve">upon transmittal to </w:t>
      </w:r>
      <w:r w:rsidR="00240430">
        <w:t>Owner</w:t>
      </w:r>
      <w:r>
        <w:t xml:space="preserve">.  For the purpose of these </w:t>
      </w:r>
      <w:bookmarkStart w:id="200" w:name="El3gaO"/>
      <w:r>
        <w:t>General Conditions</w:t>
      </w:r>
      <w:bookmarkEnd w:id="200"/>
      <w:r>
        <w:t xml:space="preserve">, work-made-for-hire shall mean any </w:t>
      </w:r>
      <w:bookmarkStart w:id="201" w:name="El2maO"/>
      <w:r>
        <w:t xml:space="preserve">Document </w:t>
      </w:r>
      <w:bookmarkEnd w:id="201"/>
      <w:r>
        <w:t xml:space="preserve">or other </w:t>
      </w:r>
      <w:bookmarkStart w:id="202" w:name="El2naO"/>
      <w:r>
        <w:t xml:space="preserve">Drawings </w:t>
      </w:r>
      <w:bookmarkEnd w:id="202"/>
      <w:r>
        <w:t xml:space="preserve">prepared by </w:t>
      </w:r>
      <w:bookmarkStart w:id="203" w:name="El2oaO"/>
      <w:r>
        <w:t>Supplier</w:t>
      </w:r>
      <w:r>
        <w:rPr>
          <w:b/>
          <w:bCs/>
        </w:rPr>
        <w:t xml:space="preserve"> </w:t>
      </w:r>
      <w:bookmarkEnd w:id="203"/>
      <w:r>
        <w:t xml:space="preserve">within the scope of the </w:t>
      </w:r>
      <w:bookmarkStart w:id="204" w:name="Eln0bO"/>
      <w:bookmarkStart w:id="205" w:name="Eln_aO"/>
      <w:bookmarkStart w:id="206" w:name="El2paO"/>
      <w:r>
        <w:t>Agreement</w:t>
      </w:r>
      <w:bookmarkEnd w:id="204"/>
      <w:bookmarkEnd w:id="205"/>
      <w:bookmarkEnd w:id="206"/>
      <w:r>
        <w:t xml:space="preserve">.  Rights to </w:t>
      </w:r>
      <w:bookmarkStart w:id="207" w:name="El2qaO"/>
      <w:r>
        <w:t xml:space="preserve">Suppliers </w:t>
      </w:r>
      <w:bookmarkEnd w:id="207"/>
      <w:r>
        <w:t xml:space="preserve">intellectual property if any, developed, utilized or modified in the performance of the </w:t>
      </w:r>
      <w:bookmarkStart w:id="208" w:name="El2raO"/>
      <w:r>
        <w:t xml:space="preserve">Work </w:t>
      </w:r>
      <w:bookmarkEnd w:id="208"/>
      <w:r>
        <w:t xml:space="preserve">shall remain the property of </w:t>
      </w:r>
      <w:bookmarkStart w:id="209" w:name="El2saO"/>
      <w:r>
        <w:t>Supplier</w:t>
      </w:r>
      <w:bookmarkEnd w:id="209"/>
      <w:r>
        <w:t xml:space="preserve">, but is hereby irrevocably and perpetually licensed to </w:t>
      </w:r>
      <w:bookmarkStart w:id="210" w:name="El2taO"/>
      <w:r w:rsidR="00240430">
        <w:t>Owner</w:t>
      </w:r>
      <w:r>
        <w:t xml:space="preserve"> </w:t>
      </w:r>
      <w:bookmarkEnd w:id="210"/>
      <w:r>
        <w:t>on a royalty-free basis.</w:t>
      </w:r>
    </w:p>
    <w:p w14:paraId="7C0F9F42" w14:textId="77777777" w:rsidR="00ED4F70" w:rsidRDefault="00240430">
      <w:pPr>
        <w:pStyle w:val="Legal3L2"/>
      </w:pPr>
      <w:bookmarkStart w:id="211" w:name="El22bO"/>
      <w:r>
        <w:t>Owner</w:t>
      </w:r>
      <w:r w:rsidR="00D53D0C">
        <w:t xml:space="preserve"> </w:t>
      </w:r>
      <w:bookmarkEnd w:id="211"/>
      <w:r>
        <w:t>reserve</w:t>
      </w:r>
      <w:r w:rsidR="001653A1">
        <w:t>s</w:t>
      </w:r>
      <w:r w:rsidR="00D53D0C">
        <w:t xml:space="preserve"> the right to reproduce, modify and use in any manner, any and all </w:t>
      </w:r>
      <w:bookmarkStart w:id="212" w:name="El23bO"/>
      <w:r w:rsidR="00D53D0C">
        <w:t>Documents</w:t>
      </w:r>
      <w:bookmarkEnd w:id="212"/>
      <w:r w:rsidR="00D53D0C">
        <w:t xml:space="preserve">.  Nothing contained in this </w:t>
      </w:r>
      <w:r w:rsidR="00D53D0C" w:rsidRPr="00B4261B">
        <w:rPr>
          <w:u w:val="single"/>
        </w:rPr>
        <w:t>Article </w:t>
      </w:r>
      <w:bookmarkStart w:id="213" w:name="EllebO"/>
      <w:r w:rsidR="00D53D0C" w:rsidRPr="00B4261B">
        <w:rPr>
          <w:u w:val="single"/>
        </w:rPr>
        <w:t>6</w:t>
      </w:r>
      <w:r w:rsidR="00D53D0C">
        <w:t xml:space="preserve"> </w:t>
      </w:r>
      <w:bookmarkEnd w:id="213"/>
      <w:r w:rsidR="00D53D0C">
        <w:t xml:space="preserve">shall be construed as limiting or depriving </w:t>
      </w:r>
      <w:bookmarkStart w:id="214" w:name="El24bO"/>
      <w:r w:rsidR="00D53D0C">
        <w:t xml:space="preserve">Supplier </w:t>
      </w:r>
      <w:bookmarkEnd w:id="214"/>
      <w:r w:rsidR="00D53D0C">
        <w:t xml:space="preserve">of its right to use its basic knowledge and skill to design or carry out other projects or work for itself or others, whether or not such projects are similar to the </w:t>
      </w:r>
      <w:bookmarkStart w:id="215" w:name="El25bO"/>
      <w:r w:rsidR="00D53D0C">
        <w:t xml:space="preserve">Work </w:t>
      </w:r>
      <w:bookmarkEnd w:id="215"/>
      <w:r w:rsidR="00D53D0C">
        <w:t xml:space="preserve">to be performed under the </w:t>
      </w:r>
      <w:bookmarkStart w:id="216" w:name="El26bO"/>
      <w:r w:rsidR="00D53D0C">
        <w:t>Agreement</w:t>
      </w:r>
      <w:bookmarkEnd w:id="216"/>
      <w:r w:rsidR="00D53D0C">
        <w:t xml:space="preserve">.  Any reuse of the </w:t>
      </w:r>
      <w:bookmarkStart w:id="217" w:name="ElngbO"/>
      <w:bookmarkStart w:id="218" w:name="ElnfbO"/>
      <w:bookmarkStart w:id="219" w:name="El27bO"/>
      <w:r w:rsidR="00D53D0C">
        <w:t xml:space="preserve">Documents </w:t>
      </w:r>
      <w:bookmarkEnd w:id="217"/>
      <w:bookmarkEnd w:id="218"/>
      <w:bookmarkEnd w:id="219"/>
      <w:r w:rsidR="00D53D0C">
        <w:t xml:space="preserve">or </w:t>
      </w:r>
      <w:bookmarkStart w:id="220" w:name="El28bO"/>
      <w:r w:rsidR="00D53D0C">
        <w:t xml:space="preserve">Drawings </w:t>
      </w:r>
      <w:bookmarkEnd w:id="220"/>
      <w:r w:rsidR="00D53D0C">
        <w:t xml:space="preserve">by </w:t>
      </w:r>
      <w:bookmarkStart w:id="221" w:name="El29bO"/>
      <w:r>
        <w:t>Owner</w:t>
      </w:r>
      <w:r w:rsidR="00D53D0C">
        <w:t xml:space="preserve"> </w:t>
      </w:r>
      <w:bookmarkEnd w:id="221"/>
      <w:r w:rsidR="00D53D0C">
        <w:t xml:space="preserve">without prior written verification or adaptation by </w:t>
      </w:r>
      <w:bookmarkStart w:id="222" w:name="El2abO"/>
      <w:r w:rsidR="00D53D0C">
        <w:t xml:space="preserve">Supplier </w:t>
      </w:r>
      <w:bookmarkEnd w:id="222"/>
      <w:r w:rsidR="00D53D0C">
        <w:t xml:space="preserve">for the specific purpose intended will be at </w:t>
      </w:r>
      <w:r>
        <w:t>Owner</w:t>
      </w:r>
      <w:r w:rsidR="001653A1">
        <w:t>’</w:t>
      </w:r>
      <w:r>
        <w:t>s</w:t>
      </w:r>
      <w:r w:rsidR="00D53D0C">
        <w:t xml:space="preserve"> sole risk and without liability or legal exposure to </w:t>
      </w:r>
      <w:bookmarkStart w:id="223" w:name="El2cbO"/>
      <w:r w:rsidR="00D53D0C">
        <w:t>Supplier</w:t>
      </w:r>
      <w:bookmarkEnd w:id="223"/>
      <w:r w:rsidR="00D53D0C">
        <w:t>.</w:t>
      </w:r>
    </w:p>
    <w:p w14:paraId="7C0F9F43" w14:textId="77777777" w:rsidR="00ED4F70" w:rsidRDefault="00D53D0C">
      <w:pPr>
        <w:pStyle w:val="Legal3L2"/>
      </w:pPr>
      <w:bookmarkStart w:id="224" w:name="El2ibO"/>
      <w:r>
        <w:t xml:space="preserve">Supplier </w:t>
      </w:r>
      <w:bookmarkEnd w:id="224"/>
      <w:r>
        <w:t xml:space="preserve">shall, and shall cause its employees, representatives, agents and </w:t>
      </w:r>
      <w:bookmarkStart w:id="225" w:name="El2jbO"/>
      <w:r>
        <w:t xml:space="preserve">Subcontractors </w:t>
      </w:r>
      <w:bookmarkEnd w:id="225"/>
      <w:r>
        <w:t xml:space="preserve">to execute and deliver any and all forms and instruments necessary or desirable to transfer the </w:t>
      </w:r>
      <w:bookmarkStart w:id="226" w:name="ElnpbO"/>
      <w:bookmarkStart w:id="227" w:name="ElnobO"/>
      <w:bookmarkStart w:id="228" w:name="El2kbO"/>
      <w:r>
        <w:t xml:space="preserve">Documents </w:t>
      </w:r>
      <w:bookmarkEnd w:id="226"/>
      <w:bookmarkEnd w:id="227"/>
      <w:bookmarkEnd w:id="228"/>
      <w:r>
        <w:t xml:space="preserve">such that </w:t>
      </w:r>
      <w:bookmarkStart w:id="229" w:name="El2lbO"/>
      <w:r w:rsidR="00240430">
        <w:t>Owner</w:t>
      </w:r>
      <w:r>
        <w:t xml:space="preserve"> </w:t>
      </w:r>
      <w:bookmarkEnd w:id="229"/>
      <w:r>
        <w:t xml:space="preserve">shall have of record of </w:t>
      </w:r>
      <w:r w:rsidR="00240430">
        <w:t>their</w:t>
      </w:r>
      <w:r>
        <w:t>, as applicable,</w:t>
      </w:r>
      <w:bookmarkStart w:id="230" w:name="_DV_M110"/>
      <w:bookmarkEnd w:id="230"/>
      <w:r>
        <w:t xml:space="preserve"> rights, interests, title and ownership in and to the </w:t>
      </w:r>
      <w:bookmarkStart w:id="231" w:name="ElnrbO"/>
      <w:bookmarkStart w:id="232" w:name="ElnqbO"/>
      <w:bookmarkStart w:id="233" w:name="El2mbO"/>
      <w:r>
        <w:t>Documents</w:t>
      </w:r>
      <w:bookmarkEnd w:id="231"/>
      <w:bookmarkEnd w:id="232"/>
      <w:bookmarkEnd w:id="233"/>
      <w:r>
        <w:t xml:space="preserve">, free and clear of all third </w:t>
      </w:r>
      <w:bookmarkStart w:id="234" w:name="El2nbO"/>
      <w:r>
        <w:t xml:space="preserve">party </w:t>
      </w:r>
      <w:bookmarkEnd w:id="234"/>
      <w:r>
        <w:t>encumbrances and interests.</w:t>
      </w:r>
    </w:p>
    <w:p w14:paraId="7C0F9F44" w14:textId="77777777" w:rsidR="00ED4F70" w:rsidRDefault="00D53D0C">
      <w:pPr>
        <w:pStyle w:val="Legal3L1"/>
      </w:pPr>
      <w:bookmarkStart w:id="235" w:name="_Toc235341547"/>
      <w:bookmarkStart w:id="236" w:name="_Toc515623547"/>
      <w:bookmarkStart w:id="237" w:name="_Toc515623775"/>
      <w:bookmarkStart w:id="238" w:name="_Toc161218390"/>
      <w:r>
        <w:rPr>
          <w:b/>
          <w:u w:val="single"/>
        </w:rPr>
        <w:t>CERTIFICATION OF DOCUMENTS</w:t>
      </w:r>
      <w:r>
        <w:t>.</w:t>
      </w:r>
      <w:bookmarkEnd w:id="235"/>
      <w:bookmarkEnd w:id="236"/>
      <w:bookmarkEnd w:id="237"/>
      <w:bookmarkEnd w:id="238"/>
    </w:p>
    <w:p w14:paraId="7C0F9F45" w14:textId="77777777" w:rsidR="00ED4F70" w:rsidRDefault="00D53D0C">
      <w:pPr>
        <w:pStyle w:val="Legal3L2"/>
      </w:pPr>
      <w:r>
        <w:t xml:space="preserve">Any and all </w:t>
      </w:r>
      <w:bookmarkStart w:id="239" w:name="ElnybO"/>
      <w:bookmarkStart w:id="240" w:name="El2ubO"/>
      <w:r>
        <w:t xml:space="preserve">Documents </w:t>
      </w:r>
      <w:bookmarkEnd w:id="239"/>
      <w:bookmarkEnd w:id="240"/>
      <w:r>
        <w:t xml:space="preserve">and </w:t>
      </w:r>
      <w:r w:rsidR="004877E8">
        <w:t>c</w:t>
      </w:r>
      <w:r>
        <w:t xml:space="preserve">ontract </w:t>
      </w:r>
      <w:r w:rsidR="004877E8">
        <w:t>d</w:t>
      </w:r>
      <w:r>
        <w:t xml:space="preserve">ocuments (as defined in the Agreement) shall be certified by </w:t>
      </w:r>
      <w:bookmarkStart w:id="241" w:name="El2wbO"/>
      <w:r>
        <w:t xml:space="preserve">Supplier </w:t>
      </w:r>
      <w:bookmarkEnd w:id="241"/>
      <w:r>
        <w:t xml:space="preserve">if required by </w:t>
      </w:r>
      <w:bookmarkStart w:id="242" w:name="El2xbO"/>
      <w:r>
        <w:t>Applicable Law</w:t>
      </w:r>
      <w:bookmarkEnd w:id="242"/>
      <w:r>
        <w:t xml:space="preserve"> or </w:t>
      </w:r>
      <w:r w:rsidR="00CD25A5">
        <w:t>Applicable Utility Rules</w:t>
      </w:r>
      <w:r>
        <w:t>.</w:t>
      </w:r>
    </w:p>
    <w:p w14:paraId="7C0F9F46" w14:textId="77777777" w:rsidR="00ED4F70" w:rsidRDefault="00D53D0C">
      <w:pPr>
        <w:pStyle w:val="Legal3L1"/>
      </w:pPr>
      <w:bookmarkStart w:id="243" w:name="_Toc235341548"/>
      <w:bookmarkStart w:id="244" w:name="_Toc515623548"/>
      <w:bookmarkStart w:id="245" w:name="_Toc515623776"/>
      <w:bookmarkStart w:id="246" w:name="_Toc161218391"/>
      <w:r>
        <w:rPr>
          <w:b/>
          <w:u w:val="single"/>
        </w:rPr>
        <w:t>SUPPLIER'S RESPONSIBILITIES</w:t>
      </w:r>
      <w:r>
        <w:t>.</w:t>
      </w:r>
      <w:bookmarkEnd w:id="243"/>
      <w:bookmarkEnd w:id="244"/>
      <w:bookmarkEnd w:id="245"/>
      <w:bookmarkEnd w:id="246"/>
    </w:p>
    <w:p w14:paraId="7C0F9F47" w14:textId="77777777" w:rsidR="00ED4F70" w:rsidRDefault="00D53D0C">
      <w:pPr>
        <w:pStyle w:val="Legal3L2"/>
      </w:pPr>
      <w:r>
        <w:t xml:space="preserve">Supplier shall be responsible for and shall bear any and all risk of loss or damages to the Work in progress and finished Goods until the finished and conforming Goods are delivered to the Site and received and accepted by </w:t>
      </w:r>
      <w:r w:rsidR="00240430">
        <w:t>Owner</w:t>
      </w:r>
      <w:r>
        <w:t xml:space="preserve"> as conforming Goods subject to rejection or revocation as described in </w:t>
      </w:r>
      <w:r w:rsidRPr="00B4261B">
        <w:rPr>
          <w:u w:val="single"/>
        </w:rPr>
        <w:t>Section 8.3</w:t>
      </w:r>
      <w:r>
        <w:t xml:space="preserve"> below.</w:t>
      </w:r>
    </w:p>
    <w:p w14:paraId="7C0F9F48" w14:textId="77777777" w:rsidR="00ED4F70" w:rsidRDefault="00D53D0C">
      <w:pPr>
        <w:pStyle w:val="Legal3L2"/>
      </w:pPr>
      <w:r>
        <w:lastRenderedPageBreak/>
        <w:t>Supplier shall adequately wrap, pack, crate, load, enclose and brace Goods to be furnished under the Agreement in a good and workmanlike manner.</w:t>
      </w:r>
    </w:p>
    <w:p w14:paraId="7C0F9F49" w14:textId="77777777" w:rsidR="00ED4F70" w:rsidRDefault="00D53D0C">
      <w:pPr>
        <w:pStyle w:val="Legal3L2"/>
      </w:pPr>
      <w:r>
        <w:t xml:space="preserve">Supplier shall bear all risks as to rejected Goods after notice of rejection or revocation of acceptance except that </w:t>
      </w:r>
      <w:r w:rsidR="00240430">
        <w:t>Owner</w:t>
      </w:r>
      <w:r>
        <w:t xml:space="preserve"> shall be responsible for the loss, or destruction of, or damage to the rejected Goods in </w:t>
      </w:r>
      <w:r w:rsidR="00240430">
        <w:t>Owner</w:t>
      </w:r>
      <w:r w:rsidR="001653A1">
        <w:t>’</w:t>
      </w:r>
      <w:r w:rsidR="00240430">
        <w:t>s</w:t>
      </w:r>
      <w:r>
        <w:t xml:space="preserve"> possession only if such loss, destruction or damage results from the gross negligence of </w:t>
      </w:r>
      <w:r w:rsidR="00240430">
        <w:t>Owner</w:t>
      </w:r>
      <w:r>
        <w:t xml:space="preserve"> or </w:t>
      </w:r>
      <w:r w:rsidR="00CD2FE0">
        <w:t xml:space="preserve">its </w:t>
      </w:r>
      <w:r>
        <w:t>employees and agents acting within the scope of their employment.</w:t>
      </w:r>
    </w:p>
    <w:p w14:paraId="7C0F9F4A" w14:textId="77777777" w:rsidR="00ED4F70" w:rsidRDefault="00D53D0C">
      <w:pPr>
        <w:pStyle w:val="Legal3L2"/>
      </w:pPr>
      <w:r>
        <w:t xml:space="preserve">Supplier shall provide as a part of its services adequate testing and inspection to ensure complete compliance with the specifications.  Such testing and inspection shall not imply acceptance of Work by </w:t>
      </w:r>
      <w:r w:rsidR="00240430">
        <w:t>Owner</w:t>
      </w:r>
      <w:r>
        <w:t xml:space="preserve">.  Supplier shall provide adequate and competent supervisory personnel to ensure compliance with the specifications.  All costs for such testing and inspection shall be paid for by Supplier.  In addition to the above testing and inspection, </w:t>
      </w:r>
      <w:r w:rsidR="00240430">
        <w:t>Owner</w:t>
      </w:r>
      <w:r>
        <w:t xml:space="preserve"> </w:t>
      </w:r>
      <w:r w:rsidR="00E73F31">
        <w:t>may</w:t>
      </w:r>
      <w:r>
        <w:t xml:space="preserve"> provide independent testing as specified in the technical sections of the Agreement, at </w:t>
      </w:r>
      <w:r w:rsidR="00240430">
        <w:t>Owner</w:t>
      </w:r>
      <w:r w:rsidR="001653A1">
        <w:t>’</w:t>
      </w:r>
      <w:r w:rsidR="00240430">
        <w:t>s</w:t>
      </w:r>
      <w:r>
        <w:t xml:space="preserve"> expense.</w:t>
      </w:r>
    </w:p>
    <w:p w14:paraId="7C0F9F4B" w14:textId="77777777" w:rsidR="00ED4F70" w:rsidRDefault="00D53D0C">
      <w:pPr>
        <w:pStyle w:val="Legal3L1"/>
      </w:pPr>
      <w:bookmarkStart w:id="247" w:name="_Toc235341549"/>
      <w:bookmarkStart w:id="248" w:name="_Toc515623549"/>
      <w:bookmarkStart w:id="249" w:name="_Toc515623777"/>
      <w:bookmarkStart w:id="250" w:name="_Toc161218392"/>
      <w:r>
        <w:rPr>
          <w:b/>
          <w:u w:val="single"/>
        </w:rPr>
        <w:t>SCHEDULING</w:t>
      </w:r>
      <w:r>
        <w:t>.</w:t>
      </w:r>
      <w:bookmarkEnd w:id="247"/>
      <w:bookmarkEnd w:id="248"/>
      <w:bookmarkEnd w:id="249"/>
      <w:bookmarkEnd w:id="250"/>
    </w:p>
    <w:p w14:paraId="7C0F9F4C" w14:textId="77777777" w:rsidR="00ED4F70" w:rsidRDefault="00D53D0C">
      <w:pPr>
        <w:pStyle w:val="Legal3L2"/>
      </w:pPr>
      <w:bookmarkStart w:id="251" w:name="El24gO"/>
      <w:r>
        <w:t>Supplier</w:t>
      </w:r>
      <w:r>
        <w:rPr>
          <w:w w:val="0"/>
        </w:rPr>
        <w:t xml:space="preserve"> </w:t>
      </w:r>
      <w:bookmarkEnd w:id="251"/>
      <w:r>
        <w:rPr>
          <w:w w:val="0"/>
        </w:rPr>
        <w:t xml:space="preserve">agrees that time is a significant factor in </w:t>
      </w:r>
      <w:r w:rsidR="00240430">
        <w:rPr>
          <w:w w:val="0"/>
        </w:rPr>
        <w:t>Owner</w:t>
      </w:r>
      <w:r w:rsidR="001653A1">
        <w:rPr>
          <w:w w:val="0"/>
        </w:rPr>
        <w:t>’</w:t>
      </w:r>
      <w:r w:rsidR="00240430">
        <w:rPr>
          <w:w w:val="0"/>
        </w:rPr>
        <w:t>s</w:t>
      </w:r>
      <w:r>
        <w:rPr>
          <w:w w:val="0"/>
        </w:rPr>
        <w:t xml:space="preserve"> decision to engage </w:t>
      </w:r>
      <w:r>
        <w:t>Supplier</w:t>
      </w:r>
      <w:r>
        <w:rPr>
          <w:w w:val="0"/>
        </w:rPr>
        <w:t xml:space="preserve"> to perform the Work, including </w:t>
      </w:r>
      <w:r>
        <w:t>Supplier</w:t>
      </w:r>
      <w:r>
        <w:rPr>
          <w:w w:val="0"/>
        </w:rPr>
        <w:t>'s agreement to adhere to the Project Schedule.</w:t>
      </w:r>
    </w:p>
    <w:p w14:paraId="7C0F9F4D" w14:textId="77777777" w:rsidR="00ED4F70" w:rsidRDefault="00240430">
      <w:pPr>
        <w:pStyle w:val="Legal3L2"/>
      </w:pPr>
      <w:bookmarkStart w:id="252" w:name="El2ndO"/>
      <w:r>
        <w:t>Owner</w:t>
      </w:r>
      <w:r w:rsidR="00D53D0C">
        <w:t xml:space="preserve"> </w:t>
      </w:r>
      <w:bookmarkEnd w:id="252"/>
      <w:r w:rsidR="00D53D0C">
        <w:t xml:space="preserve">and </w:t>
      </w:r>
      <w:bookmarkStart w:id="253" w:name="El21eO"/>
      <w:r w:rsidR="00D53D0C">
        <w:t xml:space="preserve">Supplier </w:t>
      </w:r>
      <w:bookmarkEnd w:id="253"/>
      <w:r w:rsidR="00D53D0C">
        <w:t xml:space="preserve">shall agree on a schedule of the </w:t>
      </w:r>
      <w:bookmarkStart w:id="254" w:name="El2odO"/>
      <w:r w:rsidR="00D53D0C">
        <w:t xml:space="preserve">Work </w:t>
      </w:r>
      <w:bookmarkEnd w:id="254"/>
      <w:r w:rsidR="00D53D0C">
        <w:t>(the "</w:t>
      </w:r>
      <w:bookmarkStart w:id="255" w:name="Eln3eO"/>
      <w:bookmarkStart w:id="256" w:name="El3mdO"/>
      <w:r w:rsidR="00D53D0C">
        <w:rPr>
          <w:b/>
        </w:rPr>
        <w:t>Project Schedule</w:t>
      </w:r>
      <w:bookmarkEnd w:id="255"/>
      <w:bookmarkEnd w:id="256"/>
      <w:r w:rsidR="00D53D0C">
        <w:t xml:space="preserve">") indicating the dates for the start and completion of the various stages of the </w:t>
      </w:r>
      <w:bookmarkStart w:id="257" w:name="El2pdO"/>
      <w:r w:rsidR="00D53D0C">
        <w:t>Work</w:t>
      </w:r>
      <w:bookmarkEnd w:id="257"/>
      <w:r w:rsidR="00D53D0C">
        <w:t xml:space="preserve">.  </w:t>
      </w:r>
      <w:bookmarkStart w:id="258" w:name="El2qdO"/>
      <w:r>
        <w:t>Owner</w:t>
      </w:r>
      <w:r w:rsidR="00D53D0C">
        <w:t xml:space="preserve"> </w:t>
      </w:r>
      <w:bookmarkEnd w:id="258"/>
      <w:r w:rsidR="00D53D0C">
        <w:t xml:space="preserve">may, in </w:t>
      </w:r>
      <w:r w:rsidR="00CD2FE0">
        <w:t xml:space="preserve">its </w:t>
      </w:r>
      <w:r w:rsidR="00D53D0C">
        <w:t xml:space="preserve">discretion, prepare a </w:t>
      </w:r>
      <w:bookmarkStart w:id="259" w:name="Eln4eO"/>
      <w:bookmarkStart w:id="260" w:name="El2rdO"/>
      <w:r w:rsidR="00D53D0C">
        <w:t xml:space="preserve">Project Schedule </w:t>
      </w:r>
      <w:bookmarkEnd w:id="259"/>
      <w:bookmarkEnd w:id="260"/>
      <w:r w:rsidR="00D53D0C">
        <w:t xml:space="preserve">or delegate the </w:t>
      </w:r>
      <w:bookmarkStart w:id="261" w:name="El2sdO"/>
      <w:bookmarkStart w:id="262" w:name="Eln5eO"/>
      <w:r w:rsidR="00D53D0C">
        <w:t xml:space="preserve">Project Schedule </w:t>
      </w:r>
      <w:bookmarkEnd w:id="261"/>
      <w:r w:rsidR="00D53D0C">
        <w:t xml:space="preserve">to </w:t>
      </w:r>
      <w:bookmarkStart w:id="263" w:name="El22eO"/>
      <w:r w:rsidR="00D53D0C">
        <w:t>Supplier</w:t>
      </w:r>
      <w:bookmarkEnd w:id="262"/>
      <w:bookmarkEnd w:id="263"/>
      <w:r w:rsidR="00D53D0C">
        <w:t xml:space="preserve">.  </w:t>
      </w:r>
      <w:bookmarkStart w:id="264" w:name="El2tdO"/>
      <w:r w:rsidR="00D53D0C">
        <w:t xml:space="preserve">Supplier </w:t>
      </w:r>
      <w:bookmarkEnd w:id="264"/>
      <w:r w:rsidR="00D53D0C">
        <w:t xml:space="preserve">shall strictly adhere to the </w:t>
      </w:r>
      <w:bookmarkStart w:id="265" w:name="Eln6eO"/>
      <w:bookmarkStart w:id="266" w:name="El2udO"/>
      <w:r w:rsidR="00D53D0C">
        <w:t>Project Schedule</w:t>
      </w:r>
      <w:bookmarkEnd w:id="265"/>
      <w:bookmarkEnd w:id="266"/>
      <w:r w:rsidR="00D53D0C">
        <w:t xml:space="preserve">.  </w:t>
      </w:r>
      <w:bookmarkStart w:id="267" w:name="El2vdO"/>
      <w:r w:rsidR="00D53D0C">
        <w:t xml:space="preserve">Supplier </w:t>
      </w:r>
      <w:bookmarkEnd w:id="267"/>
      <w:r w:rsidR="00D53D0C">
        <w:t>shall ma</w:t>
      </w:r>
      <w:r>
        <w:t xml:space="preserve">ke no shipments in advance of an Owner </w:t>
      </w:r>
      <w:r w:rsidR="00D53D0C">
        <w:t xml:space="preserve">specified shipping date without the prior written approval of </w:t>
      </w:r>
      <w:r>
        <w:t>Owner</w:t>
      </w:r>
      <w:r w:rsidR="00D53D0C">
        <w:t xml:space="preserve">.  </w:t>
      </w:r>
      <w:bookmarkStart w:id="268" w:name="El2ydO"/>
      <w:r>
        <w:t>Owner</w:t>
      </w:r>
      <w:r w:rsidR="00D53D0C">
        <w:t xml:space="preserve"> </w:t>
      </w:r>
      <w:bookmarkEnd w:id="268"/>
      <w:r>
        <w:t>reserve</w:t>
      </w:r>
      <w:r w:rsidR="001653A1">
        <w:t>s</w:t>
      </w:r>
      <w:r w:rsidR="00D53D0C">
        <w:t xml:space="preserve"> the right to direct </w:t>
      </w:r>
      <w:bookmarkStart w:id="269" w:name="El2zdO"/>
      <w:r w:rsidR="00D53D0C">
        <w:t xml:space="preserve">Supplier </w:t>
      </w:r>
      <w:bookmarkEnd w:id="269"/>
      <w:r w:rsidR="00D53D0C">
        <w:t xml:space="preserve">to reschedule the order and rate of progress of performance of the </w:t>
      </w:r>
      <w:bookmarkStart w:id="270" w:name="El2_dO"/>
      <w:r w:rsidR="00D53D0C">
        <w:t xml:space="preserve">Work </w:t>
      </w:r>
      <w:bookmarkEnd w:id="270"/>
      <w:r w:rsidR="00D53D0C">
        <w:t xml:space="preserve">so as not to interfere with the performance of work by </w:t>
      </w:r>
      <w:bookmarkStart w:id="271" w:name="El20eO"/>
      <w:r>
        <w:t>Owner</w:t>
      </w:r>
      <w:r w:rsidR="00D53D0C">
        <w:t xml:space="preserve"> </w:t>
      </w:r>
      <w:bookmarkEnd w:id="271"/>
      <w:r w:rsidR="00D53D0C">
        <w:t>and/or other suppliers.</w:t>
      </w:r>
    </w:p>
    <w:p w14:paraId="7C0F9F4E" w14:textId="77777777" w:rsidR="00ED4F70" w:rsidRDefault="00D53D0C">
      <w:pPr>
        <w:pStyle w:val="Legal3L2"/>
      </w:pPr>
      <w:r>
        <w:t xml:space="preserve">If requested by </w:t>
      </w:r>
      <w:r w:rsidR="00240430">
        <w:t>Owner</w:t>
      </w:r>
      <w:r>
        <w:t xml:space="preserve">, </w:t>
      </w:r>
      <w:bookmarkStart w:id="272" w:name="El2deO"/>
      <w:r>
        <w:t xml:space="preserve">Supplier </w:t>
      </w:r>
      <w:bookmarkEnd w:id="272"/>
      <w:r>
        <w:t xml:space="preserve">shall promptly submit regular progress data as to the </w:t>
      </w:r>
      <w:bookmarkStart w:id="273" w:name="El28eO"/>
      <w:r>
        <w:t xml:space="preserve">Work </w:t>
      </w:r>
      <w:bookmarkEnd w:id="273"/>
      <w:r>
        <w:t xml:space="preserve">that shall include the </w:t>
      </w:r>
      <w:bookmarkStart w:id="274" w:name="ElogeO"/>
      <w:r>
        <w:t>(i) </w:t>
      </w:r>
      <w:bookmarkEnd w:id="274"/>
      <w:r>
        <w:t xml:space="preserve">start date, </w:t>
      </w:r>
      <w:bookmarkStart w:id="275" w:name="EloheO"/>
      <w:r>
        <w:t>(ii) </w:t>
      </w:r>
      <w:bookmarkEnd w:id="275"/>
      <w:r>
        <w:t xml:space="preserve">percentage of completion for each stage of </w:t>
      </w:r>
      <w:bookmarkStart w:id="276" w:name="El2ieO"/>
      <w:r>
        <w:t>Work</w:t>
      </w:r>
      <w:bookmarkEnd w:id="276"/>
      <w:r>
        <w:t xml:space="preserve">, </w:t>
      </w:r>
      <w:bookmarkStart w:id="277" w:name="ElojeO"/>
      <w:r>
        <w:t>(iii) </w:t>
      </w:r>
      <w:bookmarkEnd w:id="277"/>
      <w:r>
        <w:t xml:space="preserve">the anticipated or actual finish date for all </w:t>
      </w:r>
      <w:bookmarkStart w:id="278" w:name="El2keO"/>
      <w:r>
        <w:t xml:space="preserve">Project </w:t>
      </w:r>
      <w:bookmarkEnd w:id="278"/>
      <w:r>
        <w:t xml:space="preserve">activities of </w:t>
      </w:r>
      <w:bookmarkStart w:id="279" w:name="El2leO"/>
      <w:r>
        <w:t xml:space="preserve">Supplier </w:t>
      </w:r>
      <w:bookmarkEnd w:id="279"/>
      <w:r>
        <w:t xml:space="preserve">during the period, and </w:t>
      </w:r>
      <w:bookmarkStart w:id="280" w:name="ElomeO"/>
      <w:r>
        <w:t>(iv) </w:t>
      </w:r>
      <w:bookmarkEnd w:id="280"/>
      <w:r>
        <w:t xml:space="preserve">a comparison of exceptions and deviations from the </w:t>
      </w:r>
      <w:bookmarkStart w:id="281" w:name="ElnoeO"/>
      <w:bookmarkStart w:id="282" w:name="El2neO"/>
      <w:r>
        <w:t>Project Schedule</w:t>
      </w:r>
      <w:bookmarkEnd w:id="281"/>
      <w:bookmarkEnd w:id="282"/>
      <w:r>
        <w:t xml:space="preserve">.  Other information, such as actual hours expended, shall be furnished monthly or as requested by </w:t>
      </w:r>
      <w:r w:rsidR="00240430">
        <w:t>Owner</w:t>
      </w:r>
      <w:r>
        <w:t xml:space="preserve">.  If requested by </w:t>
      </w:r>
      <w:r w:rsidR="00240430">
        <w:t>Owner</w:t>
      </w:r>
      <w:r>
        <w:t xml:space="preserve">, </w:t>
      </w:r>
      <w:bookmarkStart w:id="283" w:name="El2eeO"/>
      <w:r>
        <w:t xml:space="preserve">Supplier </w:t>
      </w:r>
      <w:bookmarkEnd w:id="283"/>
      <w:r>
        <w:t xml:space="preserve">shall participate in the </w:t>
      </w:r>
      <w:bookmarkStart w:id="284" w:name="ElnfeO"/>
      <w:bookmarkStart w:id="285" w:name="El2aeO"/>
      <w:r>
        <w:t xml:space="preserve">Project Schedule </w:t>
      </w:r>
      <w:bookmarkEnd w:id="284"/>
      <w:bookmarkEnd w:id="285"/>
      <w:r>
        <w:t>update meetings.</w:t>
      </w:r>
    </w:p>
    <w:p w14:paraId="7C0F9F4F" w14:textId="77777777" w:rsidR="00ED4F70" w:rsidRDefault="00D53D0C">
      <w:pPr>
        <w:pStyle w:val="Legal3L2"/>
      </w:pPr>
      <w:r>
        <w:rPr>
          <w:w w:val="0"/>
        </w:rPr>
        <w:t xml:space="preserve">If at any time during the performance of the Work </w:t>
      </w:r>
      <w:r>
        <w:t>Supplier</w:t>
      </w:r>
      <w:r>
        <w:rPr>
          <w:w w:val="0"/>
        </w:rPr>
        <w:t xml:space="preserve">'s progress does not keep pace with the requirements of the </w:t>
      </w:r>
      <w:bookmarkStart w:id="286" w:name="ElnrhO"/>
      <w:r>
        <w:rPr>
          <w:w w:val="0"/>
        </w:rPr>
        <w:t>Project Schedule</w:t>
      </w:r>
      <w:bookmarkEnd w:id="286"/>
      <w:r>
        <w:rPr>
          <w:w w:val="0"/>
        </w:rPr>
        <w:t xml:space="preserve">, </w:t>
      </w:r>
      <w:r w:rsidR="00240430">
        <w:rPr>
          <w:w w:val="0"/>
        </w:rPr>
        <w:t>Owner</w:t>
      </w:r>
      <w:r>
        <w:rPr>
          <w:w w:val="0"/>
        </w:rPr>
        <w:t xml:space="preserve"> may order </w:t>
      </w:r>
      <w:r>
        <w:t>Supplier</w:t>
      </w:r>
      <w:r>
        <w:rPr>
          <w:w w:val="0"/>
        </w:rPr>
        <w:t xml:space="preserve"> to take steps to improve its progress without additional cost to </w:t>
      </w:r>
      <w:r w:rsidR="00240430">
        <w:rPr>
          <w:w w:val="0"/>
        </w:rPr>
        <w:t>Owner</w:t>
      </w:r>
      <w:r>
        <w:rPr>
          <w:w w:val="0"/>
        </w:rPr>
        <w:t xml:space="preserve">; </w:t>
      </w:r>
      <w:r>
        <w:rPr>
          <w:w w:val="0"/>
          <w:u w:val="single"/>
        </w:rPr>
        <w:t>provided</w:t>
      </w:r>
      <w:r>
        <w:rPr>
          <w:w w:val="0"/>
        </w:rPr>
        <w:t xml:space="preserve">, </w:t>
      </w:r>
      <w:r>
        <w:rPr>
          <w:w w:val="0"/>
          <w:u w:val="single"/>
        </w:rPr>
        <w:t>however</w:t>
      </w:r>
      <w:r>
        <w:rPr>
          <w:w w:val="0"/>
        </w:rPr>
        <w:t xml:space="preserve">, that </w:t>
      </w:r>
      <w:r>
        <w:t>Supplier</w:t>
      </w:r>
      <w:r>
        <w:rPr>
          <w:w w:val="0"/>
        </w:rPr>
        <w:t xml:space="preserve"> shall </w:t>
      </w:r>
      <w:r w:rsidRPr="003B163B">
        <w:rPr>
          <w:w w:val="0"/>
        </w:rPr>
        <w:t>have five (5) days to</w:t>
      </w:r>
      <w:r>
        <w:rPr>
          <w:w w:val="0"/>
        </w:rPr>
        <w:t xml:space="preserve"> develop and implement its recovery plan for the Project Schedule (in consultation with </w:t>
      </w:r>
      <w:r w:rsidR="00240430">
        <w:rPr>
          <w:w w:val="0"/>
        </w:rPr>
        <w:t>Owner</w:t>
      </w:r>
      <w:r>
        <w:rPr>
          <w:w w:val="0"/>
        </w:rPr>
        <w:t xml:space="preserve">) from and after the date notified by </w:t>
      </w:r>
      <w:r w:rsidR="00240430">
        <w:rPr>
          <w:w w:val="0"/>
        </w:rPr>
        <w:t>Owner</w:t>
      </w:r>
      <w:r>
        <w:rPr>
          <w:w w:val="0"/>
        </w:rPr>
        <w:t xml:space="preserve">.  </w:t>
      </w:r>
      <w:r>
        <w:t>Supplier</w:t>
      </w:r>
      <w:r>
        <w:rPr>
          <w:w w:val="0"/>
        </w:rPr>
        <w:t xml:space="preserve">'s recovery plan will be diligently and continuously pursued by </w:t>
      </w:r>
      <w:r>
        <w:t>Supplier</w:t>
      </w:r>
      <w:r>
        <w:rPr>
          <w:w w:val="0"/>
        </w:rPr>
        <w:t xml:space="preserve">.  Neither such notice by </w:t>
      </w:r>
      <w:r w:rsidR="00240430">
        <w:rPr>
          <w:w w:val="0"/>
        </w:rPr>
        <w:t>Owner</w:t>
      </w:r>
      <w:r>
        <w:rPr>
          <w:w w:val="0"/>
        </w:rPr>
        <w:t xml:space="preserve">, nor </w:t>
      </w:r>
      <w:r w:rsidR="00240430">
        <w:rPr>
          <w:w w:val="0"/>
        </w:rPr>
        <w:t>Owner</w:t>
      </w:r>
      <w:r w:rsidR="00732C62">
        <w:rPr>
          <w:w w:val="0"/>
        </w:rPr>
        <w:t>’</w:t>
      </w:r>
      <w:r w:rsidR="00240430">
        <w:rPr>
          <w:w w:val="0"/>
        </w:rPr>
        <w:t>s</w:t>
      </w:r>
      <w:r>
        <w:rPr>
          <w:w w:val="0"/>
        </w:rPr>
        <w:t xml:space="preserve"> failure to issue such notice, shall relieve </w:t>
      </w:r>
      <w:r>
        <w:t>Supplier</w:t>
      </w:r>
      <w:r>
        <w:rPr>
          <w:w w:val="0"/>
        </w:rPr>
        <w:t xml:space="preserve"> of its obligation to perform in accordance with the </w:t>
      </w:r>
      <w:bookmarkStart w:id="287" w:name="ElnthO"/>
      <w:bookmarkStart w:id="288" w:name="ElnshO"/>
      <w:r>
        <w:rPr>
          <w:w w:val="0"/>
        </w:rPr>
        <w:t>Agreement</w:t>
      </w:r>
      <w:bookmarkEnd w:id="287"/>
      <w:bookmarkEnd w:id="288"/>
      <w:r>
        <w:rPr>
          <w:w w:val="0"/>
        </w:rPr>
        <w:t xml:space="preserve">, including completion of quality </w:t>
      </w:r>
      <w:bookmarkStart w:id="289" w:name="El2fhO"/>
      <w:r>
        <w:rPr>
          <w:w w:val="0"/>
        </w:rPr>
        <w:t xml:space="preserve">Work </w:t>
      </w:r>
      <w:bookmarkEnd w:id="289"/>
      <w:r>
        <w:rPr>
          <w:w w:val="0"/>
        </w:rPr>
        <w:t xml:space="preserve">in the timeframe required by the </w:t>
      </w:r>
      <w:bookmarkStart w:id="290" w:name="ElnuhO"/>
      <w:r>
        <w:rPr>
          <w:w w:val="0"/>
        </w:rPr>
        <w:t>Project Schedule</w:t>
      </w:r>
      <w:bookmarkEnd w:id="290"/>
      <w:r>
        <w:rPr>
          <w:w w:val="0"/>
        </w:rPr>
        <w:t xml:space="preserve">.  Failure of </w:t>
      </w:r>
      <w:bookmarkStart w:id="291" w:name="El2hhO"/>
      <w:r>
        <w:t>Supplier</w:t>
      </w:r>
      <w:r>
        <w:rPr>
          <w:w w:val="0"/>
        </w:rPr>
        <w:t xml:space="preserve"> </w:t>
      </w:r>
      <w:bookmarkEnd w:id="291"/>
      <w:r>
        <w:rPr>
          <w:w w:val="0"/>
        </w:rPr>
        <w:t xml:space="preserve">to comply with the notice of </w:t>
      </w:r>
      <w:r w:rsidR="00240430">
        <w:rPr>
          <w:w w:val="0"/>
        </w:rPr>
        <w:t>Owner</w:t>
      </w:r>
      <w:r>
        <w:rPr>
          <w:w w:val="0"/>
        </w:rPr>
        <w:t xml:space="preserve"> may be grounds for determination by </w:t>
      </w:r>
      <w:r w:rsidR="00240430">
        <w:rPr>
          <w:w w:val="0"/>
        </w:rPr>
        <w:t>Owner</w:t>
      </w:r>
      <w:r>
        <w:rPr>
          <w:w w:val="0"/>
        </w:rPr>
        <w:t xml:space="preserve"> that </w:t>
      </w:r>
      <w:bookmarkStart w:id="292" w:name="El2jhO"/>
      <w:r>
        <w:t>Supplier</w:t>
      </w:r>
      <w:r>
        <w:rPr>
          <w:w w:val="0"/>
        </w:rPr>
        <w:t xml:space="preserve"> </w:t>
      </w:r>
      <w:bookmarkEnd w:id="292"/>
      <w:r>
        <w:rPr>
          <w:w w:val="0"/>
        </w:rPr>
        <w:t xml:space="preserve">is not pursuing the Work with such diligence as shall assure completion within the times specified.  </w:t>
      </w:r>
      <w:r>
        <w:t xml:space="preserve">The failure of </w:t>
      </w:r>
      <w:r w:rsidR="00240430">
        <w:t>Owner</w:t>
      </w:r>
      <w:r w:rsidR="00732C62">
        <w:t>’</w:t>
      </w:r>
      <w:r w:rsidR="00240430">
        <w:t>s</w:t>
      </w:r>
      <w:r>
        <w:t xml:space="preserve"> furnished materials to arrive as scheduled, or the failure of other construction contractors or suppliers to meet the Project Schedule, shall not be justification for an extension of time, except where such failure causes, in the reasonable determination of </w:t>
      </w:r>
      <w:r w:rsidR="00240430">
        <w:t>Owner</w:t>
      </w:r>
      <w:r>
        <w:t xml:space="preserve">, an actual delay in Supplier's Work.  </w:t>
      </w:r>
      <w:r>
        <w:rPr>
          <w:w w:val="0"/>
        </w:rPr>
        <w:t xml:space="preserve">Upon such determination, </w:t>
      </w:r>
      <w:r w:rsidR="00240430">
        <w:rPr>
          <w:w w:val="0"/>
        </w:rPr>
        <w:t>Owner</w:t>
      </w:r>
      <w:r>
        <w:rPr>
          <w:w w:val="0"/>
        </w:rPr>
        <w:t xml:space="preserve"> may terminate for default pursuant to </w:t>
      </w:r>
      <w:r w:rsidRPr="00E73F31">
        <w:rPr>
          <w:w w:val="0"/>
          <w:u w:val="single"/>
        </w:rPr>
        <w:t>Article 2</w:t>
      </w:r>
      <w:r w:rsidR="00F2056B" w:rsidRPr="00E73F31">
        <w:rPr>
          <w:w w:val="0"/>
          <w:u w:val="single"/>
        </w:rPr>
        <w:t>4</w:t>
      </w:r>
      <w:r>
        <w:rPr>
          <w:w w:val="0"/>
        </w:rPr>
        <w:t xml:space="preserve"> of these General Conditions.</w:t>
      </w:r>
    </w:p>
    <w:p w14:paraId="7C0F9F50" w14:textId="77777777" w:rsidR="00ED4F70" w:rsidRDefault="00D53D0C">
      <w:pPr>
        <w:pStyle w:val="Legal3L2"/>
      </w:pPr>
      <w:r>
        <w:lastRenderedPageBreak/>
        <w:t xml:space="preserve">Should the actions of </w:t>
      </w:r>
      <w:r w:rsidR="00240430">
        <w:t>Owner</w:t>
      </w:r>
      <w:r>
        <w:t xml:space="preserve"> cause a significant delay of the Work, Supplier shall notify </w:t>
      </w:r>
      <w:r w:rsidR="00240430">
        <w:t>Owner</w:t>
      </w:r>
      <w:r>
        <w:t xml:space="preserve"> in writing </w:t>
      </w:r>
      <w:r w:rsidRPr="003B163B">
        <w:t>within five (5) business days from</w:t>
      </w:r>
      <w:r>
        <w:t xml:space="preserve"> the beginning of such delay.  If </w:t>
      </w:r>
      <w:r w:rsidR="00240430">
        <w:t>Owner</w:t>
      </w:r>
      <w:r>
        <w:t xml:space="preserve"> and Supplier determine the facts justify an extension of time and/or additional compensation and no remaining float time exists in the Project Schedule, the Agreement will be modified in writing as appropriate.  </w:t>
      </w:r>
      <w:r w:rsidR="00240430">
        <w:t>Owner</w:t>
      </w:r>
      <w:r>
        <w:t xml:space="preserve"> may, in </w:t>
      </w:r>
      <w:r w:rsidR="00CD2FE0">
        <w:t xml:space="preserve">Owner’s </w:t>
      </w:r>
      <w:r>
        <w:t xml:space="preserve">sole discretion and in lieu of granting an extension of time, require Supplier to regain the Project Schedule, and </w:t>
      </w:r>
      <w:r w:rsidR="00240430">
        <w:t>Owner</w:t>
      </w:r>
      <w:r>
        <w:t xml:space="preserve"> shall compensate Supplier for any required additional charges; </w:t>
      </w:r>
      <w:r>
        <w:rPr>
          <w:u w:val="single"/>
        </w:rPr>
        <w:t>provided</w:t>
      </w:r>
      <w:r>
        <w:t xml:space="preserve">, </w:t>
      </w:r>
      <w:r>
        <w:rPr>
          <w:u w:val="single"/>
        </w:rPr>
        <w:t>however</w:t>
      </w:r>
      <w:r>
        <w:t>, that no adjustment shall be made for any delay to the extent that performance would have otherwise been delayed by any other cause, including the fault or negligence of Supplier.</w:t>
      </w:r>
    </w:p>
    <w:p w14:paraId="7C0F9F51" w14:textId="77777777" w:rsidR="00ED4F70" w:rsidRDefault="00D53D0C">
      <w:pPr>
        <w:pStyle w:val="Legal3L2"/>
      </w:pPr>
      <w:r>
        <w:rPr>
          <w:w w:val="0"/>
        </w:rPr>
        <w:t>With respect to events of "</w:t>
      </w:r>
      <w:r>
        <w:rPr>
          <w:b/>
          <w:w w:val="0"/>
        </w:rPr>
        <w:t>Force</w:t>
      </w:r>
      <w:r>
        <w:rPr>
          <w:w w:val="0"/>
        </w:rPr>
        <w:t xml:space="preserve"> </w:t>
      </w:r>
      <w:r>
        <w:rPr>
          <w:b/>
          <w:w w:val="0"/>
        </w:rPr>
        <w:t>Majeure</w:t>
      </w:r>
      <w:r>
        <w:rPr>
          <w:w w:val="0"/>
        </w:rPr>
        <w:t xml:space="preserve">":  </w:t>
      </w:r>
      <w:r w:rsidR="00240430">
        <w:rPr>
          <w:w w:val="0"/>
        </w:rPr>
        <w:t>Owner</w:t>
      </w:r>
      <w:r>
        <w:rPr>
          <w:w w:val="0"/>
        </w:rPr>
        <w:t xml:space="preserve"> and </w:t>
      </w:r>
      <w:r>
        <w:t>Supplier</w:t>
      </w:r>
      <w:r>
        <w:rPr>
          <w:w w:val="0"/>
        </w:rPr>
        <w:t xml:space="preserve"> shall be excused from performing in accordance with the </w:t>
      </w:r>
      <w:bookmarkStart w:id="293" w:name="ElnoiO"/>
      <w:bookmarkStart w:id="294" w:name="El2iiO"/>
      <w:r>
        <w:rPr>
          <w:w w:val="0"/>
        </w:rPr>
        <w:t xml:space="preserve">Project Schedule </w:t>
      </w:r>
      <w:bookmarkEnd w:id="293"/>
      <w:bookmarkEnd w:id="294"/>
      <w:r>
        <w:rPr>
          <w:w w:val="0"/>
        </w:rPr>
        <w:t xml:space="preserve">in the event of an occurrence of </w:t>
      </w:r>
      <w:bookmarkStart w:id="295" w:name="El2jiO"/>
      <w:r>
        <w:rPr>
          <w:w w:val="0"/>
        </w:rPr>
        <w:t>Force Majeure</w:t>
      </w:r>
      <w:bookmarkEnd w:id="295"/>
      <w:r>
        <w:rPr>
          <w:w w:val="0"/>
        </w:rPr>
        <w:t xml:space="preserve">.  </w:t>
      </w:r>
      <w:bookmarkStart w:id="296" w:name="El3giO"/>
      <w:r>
        <w:rPr>
          <w:w w:val="0"/>
        </w:rPr>
        <w:t>Force Majeure</w:t>
      </w:r>
      <w:bookmarkEnd w:id="296"/>
      <w:r>
        <w:rPr>
          <w:w w:val="0"/>
        </w:rPr>
        <w:t xml:space="preserve"> is defined as fire, floods, earthquake, hurricane, tornado, explosion, catastrophe, accident, war or war-like operations (whether or not a state of war is declared), riot, </w:t>
      </w:r>
      <w:bookmarkStart w:id="297" w:name="El2kiO"/>
      <w:r w:rsidR="00653231">
        <w:rPr>
          <w:w w:val="0"/>
        </w:rPr>
        <w:t>a</w:t>
      </w:r>
      <w:r>
        <w:rPr>
          <w:w w:val="0"/>
        </w:rPr>
        <w:t>cts of God</w:t>
      </w:r>
      <w:bookmarkEnd w:id="297"/>
      <w:r>
        <w:rPr>
          <w:w w:val="0"/>
        </w:rPr>
        <w:t xml:space="preserve">, acts of terrorism, insurrection, orders of a Governmental Body and </w:t>
      </w:r>
      <w:r>
        <w:t>Applicable Law</w:t>
      </w:r>
      <w:r>
        <w:rPr>
          <w:w w:val="0"/>
        </w:rPr>
        <w:t xml:space="preserve">s and </w:t>
      </w:r>
      <w:r w:rsidR="00CD25A5">
        <w:rPr>
          <w:w w:val="0"/>
        </w:rPr>
        <w:t>Applicable Utility Rules</w:t>
      </w:r>
      <w:r>
        <w:rPr>
          <w:w w:val="0"/>
        </w:rPr>
        <w:t xml:space="preserve"> that prevent performance, to the extent </w:t>
      </w:r>
      <w:bookmarkStart w:id="298" w:name="ElopiO"/>
      <w:r>
        <w:rPr>
          <w:w w:val="0"/>
        </w:rPr>
        <w:t>(i) </w:t>
      </w:r>
      <w:bookmarkEnd w:id="298"/>
      <w:r>
        <w:rPr>
          <w:w w:val="0"/>
        </w:rPr>
        <w:t xml:space="preserve">such event of Force Majeure is beyond the </w:t>
      </w:r>
      <w:bookmarkStart w:id="299" w:name="El2tiO"/>
      <w:r>
        <w:rPr>
          <w:w w:val="0"/>
        </w:rPr>
        <w:t xml:space="preserve">reasonable </w:t>
      </w:r>
      <w:bookmarkEnd w:id="299"/>
      <w:r>
        <w:rPr>
          <w:w w:val="0"/>
        </w:rPr>
        <w:t xml:space="preserve">control of the Party claiming Force Majeure, and </w:t>
      </w:r>
      <w:bookmarkStart w:id="300" w:name="ElouiO"/>
      <w:r>
        <w:rPr>
          <w:w w:val="0"/>
        </w:rPr>
        <w:t>(ii) </w:t>
      </w:r>
      <w:bookmarkEnd w:id="300"/>
      <w:r>
        <w:rPr>
          <w:w w:val="0"/>
        </w:rPr>
        <w:t>the Party claiming Force Majeure gives prompt written notice of the same to the other Party.</w:t>
      </w:r>
      <w:r w:rsidR="00BA4D1D">
        <w:rPr>
          <w:w w:val="0"/>
        </w:rPr>
        <w:t xml:space="preserve"> Labor strikes are not Force Majeure events.</w:t>
      </w:r>
    </w:p>
    <w:p w14:paraId="7C0F9F52" w14:textId="77777777" w:rsidR="00ED4F70" w:rsidRDefault="00D53D0C">
      <w:pPr>
        <w:pStyle w:val="Legal3L3"/>
      </w:pPr>
      <w:bookmarkStart w:id="301" w:name="EloyiO"/>
      <w:bookmarkEnd w:id="301"/>
      <w:r>
        <w:rPr>
          <w:w w:val="0"/>
        </w:rPr>
        <w:t xml:space="preserve">In the event of any such delay, </w:t>
      </w:r>
      <w:r>
        <w:t>Supplier</w:t>
      </w:r>
      <w:r>
        <w:rPr>
          <w:w w:val="0"/>
        </w:rPr>
        <w:t xml:space="preserve">'s sole remedy shall be a time extension for the completion dates required by the </w:t>
      </w:r>
      <w:bookmarkStart w:id="302" w:name="Eln1jO"/>
      <w:bookmarkStart w:id="303" w:name="El2_iO"/>
      <w:r>
        <w:rPr>
          <w:w w:val="0"/>
        </w:rPr>
        <w:t>Project Schedule</w:t>
      </w:r>
      <w:bookmarkEnd w:id="302"/>
      <w:bookmarkEnd w:id="303"/>
      <w:r>
        <w:rPr>
          <w:w w:val="0"/>
        </w:rPr>
        <w:t>, which extension shall be the time period lost by reason of the Force Majeure.</w:t>
      </w:r>
    </w:p>
    <w:p w14:paraId="7C0F9F53" w14:textId="77777777" w:rsidR="00ED4F70" w:rsidRDefault="00D53D0C">
      <w:pPr>
        <w:pStyle w:val="Legal3L3"/>
      </w:pPr>
      <w:bookmarkStart w:id="304" w:name="Elo2jO"/>
      <w:bookmarkEnd w:id="304"/>
      <w:r>
        <w:rPr>
          <w:w w:val="0"/>
        </w:rPr>
        <w:t>Delays caused by unfavorable weather (that is not abnormal for the season and geographic area), unsuitable ground conditions, inadequate construction force, strikes or labor</w:t>
      </w:r>
      <w:r>
        <w:rPr>
          <w:b/>
          <w:bCs/>
          <w:w w:val="0"/>
        </w:rPr>
        <w:t xml:space="preserve"> </w:t>
      </w:r>
      <w:r>
        <w:rPr>
          <w:w w:val="0"/>
        </w:rPr>
        <w:t xml:space="preserve">disturbances involving the personnel of </w:t>
      </w:r>
      <w:r>
        <w:t>Supplier</w:t>
      </w:r>
      <w:r>
        <w:rPr>
          <w:w w:val="0"/>
        </w:rPr>
        <w:t xml:space="preserve"> or any of its </w:t>
      </w:r>
      <w:bookmarkStart w:id="305" w:name="El27jO"/>
      <w:r>
        <w:rPr>
          <w:w w:val="0"/>
        </w:rPr>
        <w:t xml:space="preserve">Subcontractors </w:t>
      </w:r>
      <w:bookmarkEnd w:id="305"/>
      <w:r>
        <w:rPr>
          <w:w w:val="0"/>
        </w:rPr>
        <w:t>on the Project,</w:t>
      </w:r>
      <w:r>
        <w:rPr>
          <w:b/>
          <w:bCs/>
          <w:w w:val="0"/>
        </w:rPr>
        <w:t xml:space="preserve"> </w:t>
      </w:r>
      <w:r>
        <w:rPr>
          <w:w w:val="0"/>
        </w:rPr>
        <w:t xml:space="preserve">market conditions, or the failure of either Party to place orders for equipment or materials sufficiently in advance to ensure delivery when needed shall not be considered a </w:t>
      </w:r>
      <w:bookmarkStart w:id="306" w:name="El26jO"/>
      <w:r>
        <w:rPr>
          <w:w w:val="0"/>
        </w:rPr>
        <w:t>Force Majeure</w:t>
      </w:r>
      <w:bookmarkEnd w:id="306"/>
      <w:r>
        <w:rPr>
          <w:w w:val="0"/>
        </w:rPr>
        <w:t>.</w:t>
      </w:r>
    </w:p>
    <w:p w14:paraId="7C0F9F54" w14:textId="77777777" w:rsidR="00ED4F70" w:rsidRDefault="00D53D0C">
      <w:pPr>
        <w:pStyle w:val="Legal3L1"/>
      </w:pPr>
      <w:bookmarkStart w:id="307" w:name="_Toc235341550"/>
      <w:bookmarkStart w:id="308" w:name="_Toc515623550"/>
      <w:bookmarkStart w:id="309" w:name="_Toc515623778"/>
      <w:bookmarkStart w:id="310" w:name="_Toc161218393"/>
      <w:r>
        <w:rPr>
          <w:b/>
          <w:u w:val="single"/>
        </w:rPr>
        <w:t>FAMILIARITY WITH THE WORK</w:t>
      </w:r>
      <w:r>
        <w:t>.</w:t>
      </w:r>
      <w:bookmarkEnd w:id="307"/>
      <w:bookmarkEnd w:id="308"/>
      <w:bookmarkEnd w:id="309"/>
      <w:bookmarkEnd w:id="310"/>
    </w:p>
    <w:p w14:paraId="7C0F9F55" w14:textId="77777777" w:rsidR="00ED4F70" w:rsidRDefault="00D53D0C">
      <w:pPr>
        <w:pStyle w:val="Legal3L2"/>
      </w:pPr>
      <w:r>
        <w:t xml:space="preserve">By executing the Agreement, Supplier represents that it understands the scope of </w:t>
      </w:r>
      <w:r w:rsidR="00732C62">
        <w:t>w</w:t>
      </w:r>
      <w:r>
        <w:t>ork under which the Agreement is to be performed and has correlated its understanding with the requirements of the Work</w:t>
      </w:r>
      <w:r w:rsidR="00E73F31">
        <w:t xml:space="preserve"> and Project Schedule</w:t>
      </w:r>
      <w:r>
        <w:t>.</w:t>
      </w:r>
    </w:p>
    <w:p w14:paraId="7C0F9F56" w14:textId="77777777" w:rsidR="00ED4F70" w:rsidRDefault="00D53D0C">
      <w:pPr>
        <w:pStyle w:val="Legal3L2"/>
      </w:pPr>
      <w:r>
        <w:t>No pleas of ignorance of scope of work that exist or hereafter may exist, or of conditions or difficulties that may be encountered in the execution of the Work will be accepted as an excuse for failure or omission on the part of Supplier to fulfill in every detail all requirements of the Agreement, nor will they be a basis for any Claim whatsoever for extra compensation or time.</w:t>
      </w:r>
    </w:p>
    <w:p w14:paraId="7C0F9F57" w14:textId="77777777" w:rsidR="00ED4F70" w:rsidRDefault="00D53D0C">
      <w:pPr>
        <w:pStyle w:val="Legal3L1"/>
      </w:pPr>
      <w:bookmarkStart w:id="311" w:name="_Toc235341551"/>
      <w:bookmarkStart w:id="312" w:name="_Toc515623551"/>
      <w:bookmarkStart w:id="313" w:name="_Toc515623779"/>
      <w:bookmarkStart w:id="314" w:name="_Toc161218394"/>
      <w:r>
        <w:rPr>
          <w:b/>
          <w:u w:val="single"/>
        </w:rPr>
        <w:t>RESPONSIBILITY AS TO OTHER SUPPLIERS</w:t>
      </w:r>
      <w:r>
        <w:t>.</w:t>
      </w:r>
      <w:bookmarkEnd w:id="311"/>
      <w:bookmarkEnd w:id="312"/>
      <w:bookmarkEnd w:id="313"/>
      <w:bookmarkEnd w:id="314"/>
    </w:p>
    <w:p w14:paraId="7C0F9F58" w14:textId="77777777" w:rsidR="00ED4F70" w:rsidRDefault="00D53D0C">
      <w:pPr>
        <w:pStyle w:val="Legal3L2"/>
      </w:pPr>
      <w:r>
        <w:t xml:space="preserve">Any costs to </w:t>
      </w:r>
      <w:r w:rsidR="00240430">
        <w:t>Owner</w:t>
      </w:r>
      <w:r>
        <w:t xml:space="preserve"> or </w:t>
      </w:r>
      <w:r w:rsidR="00240430">
        <w:t>Owner</w:t>
      </w:r>
      <w:r w:rsidR="00732C62">
        <w:t>’</w:t>
      </w:r>
      <w:r w:rsidR="00240430">
        <w:t>s</w:t>
      </w:r>
      <w:r>
        <w:t xml:space="preserve"> other suppliers caused by defective or ill-timed performance of Work by Supplier shall be borne by Supplier.</w:t>
      </w:r>
    </w:p>
    <w:p w14:paraId="7C0F9F59" w14:textId="77777777" w:rsidR="00ED4F70" w:rsidRDefault="00D53D0C">
      <w:pPr>
        <w:pStyle w:val="Legal3L1"/>
      </w:pPr>
      <w:bookmarkStart w:id="315" w:name="_Toc235341552"/>
      <w:bookmarkStart w:id="316" w:name="_Toc515623552"/>
      <w:bookmarkStart w:id="317" w:name="_Toc515623780"/>
      <w:bookmarkStart w:id="318" w:name="_Toc161218395"/>
      <w:r>
        <w:rPr>
          <w:b/>
          <w:u w:val="single"/>
        </w:rPr>
        <w:t>INSPECTION</w:t>
      </w:r>
      <w:r>
        <w:t>.</w:t>
      </w:r>
      <w:bookmarkEnd w:id="315"/>
      <w:bookmarkEnd w:id="316"/>
      <w:bookmarkEnd w:id="317"/>
      <w:bookmarkEnd w:id="318"/>
    </w:p>
    <w:p w14:paraId="7C0F9F5A" w14:textId="77777777" w:rsidR="00ED4F70" w:rsidRDefault="00D53D0C">
      <w:pPr>
        <w:pStyle w:val="Legal3L2"/>
      </w:pPr>
      <w:r>
        <w:t xml:space="preserve">The Work and all portions thereof shall be subject to inspection by </w:t>
      </w:r>
      <w:r w:rsidR="00240430">
        <w:t>Owner</w:t>
      </w:r>
      <w:r>
        <w:t xml:space="preserve"> or </w:t>
      </w:r>
      <w:r w:rsidR="00CD2FE0">
        <w:t>Owner’s</w:t>
      </w:r>
      <w:r>
        <w:t xml:space="preserve"> designee at all times.  Any such inspection shall not relieve Supplier of the responsibility to strictly comply with its performance requirements and other obligations under the Agreement, it being understood that any such inspection by </w:t>
      </w:r>
      <w:r w:rsidR="00240430">
        <w:t>Owner</w:t>
      </w:r>
      <w:r>
        <w:t xml:space="preserve"> shall in no way (i) be </w:t>
      </w:r>
      <w:r>
        <w:lastRenderedPageBreak/>
        <w:t xml:space="preserve">construed as constituting or implying either a waiver or acceptance of the work, or (ii) affect any of </w:t>
      </w:r>
      <w:r w:rsidR="00240430">
        <w:t>Owner</w:t>
      </w:r>
      <w:r w:rsidR="00732C62">
        <w:t>’</w:t>
      </w:r>
      <w:r w:rsidR="00240430">
        <w:t>s</w:t>
      </w:r>
      <w:r>
        <w:t xml:space="preserve"> rights or remedies under the Agreement.</w:t>
      </w:r>
    </w:p>
    <w:p w14:paraId="7C0F9F5B" w14:textId="77777777" w:rsidR="00ED4F70" w:rsidRDefault="00D53D0C">
      <w:pPr>
        <w:pStyle w:val="Legal3L2"/>
      </w:pPr>
      <w:r>
        <w:t xml:space="preserve">Supplier shall furnish promptly, without additional charge, all facilities, labor and material reasonably needed for performing such safe and convenient inspection as may be desired by </w:t>
      </w:r>
      <w:r w:rsidR="00240430">
        <w:t>Owner.  Owner reserve</w:t>
      </w:r>
      <w:r w:rsidR="00732C62">
        <w:t>s</w:t>
      </w:r>
      <w:r>
        <w:t xml:space="preserve"> the right to charge to Supplier any additional cost of inspection when material or workmanship is not ready at the time specified by Supplier for inspection or when re-inspection is necessitated by prior rejection.  If required by </w:t>
      </w:r>
      <w:r w:rsidR="00240430">
        <w:t>Owner</w:t>
      </w:r>
      <w:r>
        <w:t>, Work must be uncovered for observation and replaced at Supplier's expense.</w:t>
      </w:r>
    </w:p>
    <w:p w14:paraId="7C0F9F5C" w14:textId="77777777" w:rsidR="00ED4F70" w:rsidRDefault="00D53D0C">
      <w:pPr>
        <w:pStyle w:val="Legal3L2"/>
      </w:pPr>
      <w:r>
        <w:t xml:space="preserve">Supplier shall make available to </w:t>
      </w:r>
      <w:r w:rsidR="00240430">
        <w:t>Owner</w:t>
      </w:r>
      <w:r>
        <w:t xml:space="preserve"> any and all data, including but not limited to, test results, welding information, and radiographic, ultrasonic and non-destructive examination reports, related to performance of the Work.  </w:t>
      </w:r>
      <w:r w:rsidR="00240430">
        <w:t>Owner</w:t>
      </w:r>
      <w:r w:rsidR="00732C62">
        <w:t>’</w:t>
      </w:r>
      <w:r w:rsidR="00240430">
        <w:t>s</w:t>
      </w:r>
      <w:r>
        <w:t xml:space="preserve"> review of any such data shall in no way relieve Supplier of its responsibility for the professional quality, technical accuracy and completeness of such data.</w:t>
      </w:r>
    </w:p>
    <w:p w14:paraId="7C0F9F5D" w14:textId="77777777" w:rsidR="00ED4F70" w:rsidRDefault="00D53D0C">
      <w:pPr>
        <w:pStyle w:val="Legal3L1"/>
      </w:pPr>
      <w:bookmarkStart w:id="319" w:name="_Toc235341553"/>
      <w:bookmarkStart w:id="320" w:name="_Toc515623553"/>
      <w:bookmarkStart w:id="321" w:name="_Toc515623781"/>
      <w:bookmarkStart w:id="322" w:name="_Toc161218396"/>
      <w:r>
        <w:rPr>
          <w:b/>
          <w:u w:val="single"/>
        </w:rPr>
        <w:t>WORK CHANGES</w:t>
      </w:r>
      <w:r>
        <w:t>.</w:t>
      </w:r>
      <w:bookmarkEnd w:id="319"/>
      <w:bookmarkEnd w:id="320"/>
      <w:bookmarkEnd w:id="321"/>
      <w:bookmarkEnd w:id="322"/>
    </w:p>
    <w:p w14:paraId="7C0F9F5E" w14:textId="77777777" w:rsidR="00ED4F70" w:rsidRDefault="00240430">
      <w:pPr>
        <w:pStyle w:val="Legal3L2"/>
      </w:pPr>
      <w:r>
        <w:t>Owner</w:t>
      </w:r>
      <w:r w:rsidR="00D53D0C">
        <w:t xml:space="preserve">, without invalidating the Agreement, may at any time make changes to or deviations from the scope of the Work with a Change Order issued by an authorized representative of </w:t>
      </w:r>
      <w:r>
        <w:t>Owner</w:t>
      </w:r>
      <w:r w:rsidR="00D53D0C">
        <w:t xml:space="preserve"> to Supplier.  </w:t>
      </w:r>
    </w:p>
    <w:p w14:paraId="7C0F9F5F" w14:textId="77777777" w:rsidR="00ED4F70" w:rsidRDefault="00D53D0C">
      <w:pPr>
        <w:pStyle w:val="Legal3L2"/>
      </w:pPr>
      <w:r>
        <w:t xml:space="preserve">If Supplier claims that the Change Order causes an increase or decrease in the cost of or the time required for performance of the Work, Supplier shall give </w:t>
      </w:r>
      <w:r w:rsidR="00240430">
        <w:t>Owner</w:t>
      </w:r>
      <w:r>
        <w:t xml:space="preserve"> written notice of such increase or decrease </w:t>
      </w:r>
      <w:r w:rsidRPr="003B163B">
        <w:t>within ten (10) business days following</w:t>
      </w:r>
      <w:r>
        <w:t xml:space="preserve"> the receipt of such a request.  Supplier shall also provide sufficient documentation to </w:t>
      </w:r>
      <w:r w:rsidR="00240430">
        <w:t>Owner</w:t>
      </w:r>
      <w:r>
        <w:t xml:space="preserve"> to justify the increase or decrease in the cost of or the time required for performance of the Work</w:t>
      </w:r>
    </w:p>
    <w:p w14:paraId="7C0F9F60" w14:textId="77777777" w:rsidR="00ED4F70" w:rsidRDefault="00D53D0C">
      <w:pPr>
        <w:pStyle w:val="Legal3L2"/>
      </w:pPr>
      <w:r>
        <w:t xml:space="preserve">If accepted in writing by </w:t>
      </w:r>
      <w:r w:rsidR="00240430">
        <w:t>Owner</w:t>
      </w:r>
      <w:r>
        <w:t xml:space="preserve">, an equitable adjustment may be made in the price or </w:t>
      </w:r>
      <w:r w:rsidR="00E73F31">
        <w:t>Project S</w:t>
      </w:r>
      <w:r>
        <w:t xml:space="preserve">chedule, or both, and the Change Order shall be deemed to modify the Agreement. </w:t>
      </w:r>
    </w:p>
    <w:p w14:paraId="7C0F9F61" w14:textId="77777777" w:rsidR="00ED4F70" w:rsidRDefault="00D53D0C">
      <w:pPr>
        <w:pStyle w:val="Legal3L2"/>
      </w:pPr>
      <w:r>
        <w:t xml:space="preserve">Supplier's failure to comply with </w:t>
      </w:r>
      <w:r w:rsidRPr="00E73F31">
        <w:rPr>
          <w:u w:val="single"/>
        </w:rPr>
        <w:t>Section 13.2</w:t>
      </w:r>
      <w:r>
        <w:t xml:space="preserve"> of these General Conditions shall constitute Supplier's agreement to perform any such Change Order in accordance with the price and schedule specified in the original order and/or subsequent revisions thereto.</w:t>
      </w:r>
    </w:p>
    <w:p w14:paraId="7C0F9F62" w14:textId="77777777" w:rsidR="00ED4F70" w:rsidRDefault="00D53D0C">
      <w:pPr>
        <w:pStyle w:val="Legal3L2"/>
      </w:pPr>
      <w:r>
        <w:t>All changes and extras must follow these guidelines:</w:t>
      </w:r>
    </w:p>
    <w:p w14:paraId="7C0F9F63" w14:textId="77777777" w:rsidR="00ED4F70" w:rsidRDefault="00D53D0C">
      <w:pPr>
        <w:pStyle w:val="Legal3L4"/>
      </w:pPr>
      <w:r>
        <w:t xml:space="preserve">Supplier must not perform any work it sees as changes or extras without </w:t>
      </w:r>
      <w:r w:rsidR="00240430">
        <w:t>Owner</w:t>
      </w:r>
      <w:r w:rsidR="00732C62">
        <w:t>’</w:t>
      </w:r>
      <w:r w:rsidR="00240430">
        <w:t>s</w:t>
      </w:r>
      <w:r>
        <w:t xml:space="preserve"> </w:t>
      </w:r>
      <w:r w:rsidR="00E73F31">
        <w:t xml:space="preserve">prior written </w:t>
      </w:r>
      <w:r>
        <w:t>approval.</w:t>
      </w:r>
    </w:p>
    <w:p w14:paraId="7C0F9F64" w14:textId="77777777" w:rsidR="00ED4F70" w:rsidRDefault="00D53D0C">
      <w:pPr>
        <w:pStyle w:val="Legal3L4"/>
      </w:pPr>
      <w:r>
        <w:t xml:space="preserve">Supplier shall not be reimbursed for work it performed as extra or change without prior approval of </w:t>
      </w:r>
      <w:r w:rsidR="00240430">
        <w:t>Owner</w:t>
      </w:r>
      <w:r>
        <w:t>.</w:t>
      </w:r>
    </w:p>
    <w:p w14:paraId="7C0F9F65" w14:textId="77777777" w:rsidR="00ED4F70" w:rsidRDefault="00D53D0C">
      <w:pPr>
        <w:pStyle w:val="Legal3L4"/>
      </w:pPr>
      <w:r>
        <w:t xml:space="preserve">Supplier must inform </w:t>
      </w:r>
      <w:r w:rsidR="00240430">
        <w:t>Owner</w:t>
      </w:r>
      <w:r>
        <w:t xml:space="preserve"> in writing that a particular phase of the Work is an extra or change.  The reason Supplier is claiming an extra or change shall be clearly stated.  Supplier shall include the cost of performing such extra or change with a breakdown of labor, material, equipment, overhead and profit.</w:t>
      </w:r>
    </w:p>
    <w:p w14:paraId="7C0F9F66" w14:textId="77777777" w:rsidR="00ED4F70" w:rsidRDefault="00D53D0C">
      <w:pPr>
        <w:pStyle w:val="Legal3L4"/>
      </w:pPr>
      <w:r>
        <w:t>The total cost of change and extra unless otherwise specifically agreed upon and stated shall be lump sum.</w:t>
      </w:r>
    </w:p>
    <w:p w14:paraId="7C0F9F68" w14:textId="77777777" w:rsidR="00ED4F70" w:rsidRDefault="00D53D0C">
      <w:pPr>
        <w:pStyle w:val="Legal3L4"/>
      </w:pPr>
      <w:r>
        <w:t xml:space="preserve">For payment of changes and extras Supplier shall submit all applicable invoices for materials and equipment rental to </w:t>
      </w:r>
      <w:r w:rsidR="00240430">
        <w:t>Owner</w:t>
      </w:r>
      <w:r>
        <w:t>.</w:t>
      </w:r>
    </w:p>
    <w:p w14:paraId="7C0F9F69" w14:textId="77777777" w:rsidR="00ED4F70" w:rsidRDefault="00D53D0C">
      <w:pPr>
        <w:pStyle w:val="Legal3L1"/>
      </w:pPr>
      <w:bookmarkStart w:id="323" w:name="_Toc235341554"/>
      <w:bookmarkStart w:id="324" w:name="_Toc515623554"/>
      <w:bookmarkStart w:id="325" w:name="_Toc515623782"/>
      <w:bookmarkStart w:id="326" w:name="_Toc161218397"/>
      <w:r>
        <w:rPr>
          <w:b/>
          <w:u w:val="single"/>
        </w:rPr>
        <w:lastRenderedPageBreak/>
        <w:t>SUSPENSION OF WORK</w:t>
      </w:r>
      <w:r>
        <w:t>.</w:t>
      </w:r>
      <w:bookmarkEnd w:id="323"/>
      <w:bookmarkEnd w:id="324"/>
      <w:bookmarkEnd w:id="325"/>
      <w:bookmarkEnd w:id="326"/>
    </w:p>
    <w:p w14:paraId="7C0F9F6A" w14:textId="77777777" w:rsidR="00ED4F70" w:rsidRDefault="00240430">
      <w:pPr>
        <w:pStyle w:val="Legal3L2"/>
      </w:pPr>
      <w:bookmarkStart w:id="327" w:name="El2onO"/>
      <w:r>
        <w:rPr>
          <w:w w:val="0"/>
        </w:rPr>
        <w:t>Owner</w:t>
      </w:r>
      <w:r w:rsidR="00D53D0C">
        <w:rPr>
          <w:w w:val="0"/>
        </w:rPr>
        <w:t xml:space="preserve"> </w:t>
      </w:r>
      <w:bookmarkEnd w:id="327"/>
      <w:r w:rsidR="00D53D0C">
        <w:rPr>
          <w:w w:val="0"/>
        </w:rPr>
        <w:t xml:space="preserve">may, by notice to </w:t>
      </w:r>
      <w:r w:rsidR="00D53D0C">
        <w:t>Supplier</w:t>
      </w:r>
      <w:r w:rsidR="00D53D0C">
        <w:rPr>
          <w:w w:val="0"/>
        </w:rPr>
        <w:t xml:space="preserve">, suspend at any time the performance of all or any portion of the </w:t>
      </w:r>
      <w:bookmarkStart w:id="328" w:name="El2qnO"/>
      <w:r w:rsidR="00D53D0C">
        <w:rPr>
          <w:w w:val="0"/>
        </w:rPr>
        <w:t>Work</w:t>
      </w:r>
      <w:bookmarkEnd w:id="328"/>
      <w:r w:rsidR="00D53D0C">
        <w:rPr>
          <w:w w:val="0"/>
        </w:rPr>
        <w:t xml:space="preserve">.  During the period of suspension, </w:t>
      </w:r>
      <w:bookmarkStart w:id="329" w:name="El2rnO"/>
      <w:r w:rsidR="00D53D0C">
        <w:t>Supplier</w:t>
      </w:r>
      <w:r w:rsidR="00D53D0C">
        <w:rPr>
          <w:w w:val="0"/>
        </w:rPr>
        <w:t xml:space="preserve"> </w:t>
      </w:r>
      <w:bookmarkEnd w:id="329"/>
      <w:r w:rsidR="00D53D0C">
        <w:rPr>
          <w:w w:val="0"/>
        </w:rPr>
        <w:t>shall use its commercially reasonable efforts to minimize costs associated with suspension.</w:t>
      </w:r>
    </w:p>
    <w:p w14:paraId="7C0F9F6B" w14:textId="77777777" w:rsidR="00ED4F70" w:rsidRDefault="00D53D0C">
      <w:pPr>
        <w:pStyle w:val="Legal3L2"/>
      </w:pPr>
      <w:r>
        <w:t>Upon receipt of any such written notice, Supplier shall, unless such notice requires otherwise:</w:t>
      </w:r>
    </w:p>
    <w:p w14:paraId="7C0F9F6C" w14:textId="77777777" w:rsidR="00ED4F70" w:rsidRDefault="00D53D0C">
      <w:pPr>
        <w:pStyle w:val="Legal3L3"/>
      </w:pPr>
      <w:r>
        <w:t>Immediately discontinue the Work on the date and to the extent specified in the notice;</w:t>
      </w:r>
    </w:p>
    <w:p w14:paraId="7C0F9F6D" w14:textId="77777777" w:rsidR="00ED4F70" w:rsidRDefault="00D53D0C">
      <w:pPr>
        <w:pStyle w:val="Legal3L3"/>
      </w:pPr>
      <w:r>
        <w:t>Place no further orders or subcontracts for materials, work or the like with respect to suspended Work other than to the extent required in the notice;</w:t>
      </w:r>
    </w:p>
    <w:p w14:paraId="7C0F9F6E" w14:textId="77777777" w:rsidR="00ED4F70" w:rsidRDefault="00D53D0C">
      <w:pPr>
        <w:pStyle w:val="Legal3L3"/>
      </w:pPr>
      <w:r>
        <w:t xml:space="preserve">Promptly make every reasonable effort to obtain suspension upon terms satisfactory to </w:t>
      </w:r>
      <w:r w:rsidR="00240430">
        <w:t>Owner</w:t>
      </w:r>
      <w:r>
        <w:t xml:space="preserve"> of all orders, subcontracts, rental agreements and the like to the extent they relate to performance of the Work suspended; and</w:t>
      </w:r>
    </w:p>
    <w:p w14:paraId="7C0F9F6F" w14:textId="77777777" w:rsidR="00ED4F70" w:rsidRDefault="00D53D0C">
      <w:pPr>
        <w:pStyle w:val="Legal3L3"/>
      </w:pPr>
      <w:r>
        <w:t xml:space="preserve">Promptly make every reasonable effort upon terms satisfactory to </w:t>
      </w:r>
      <w:r w:rsidR="00240430">
        <w:t>Owner</w:t>
      </w:r>
      <w:r>
        <w:t xml:space="preserve"> to protect or maintain the Work.</w:t>
      </w:r>
    </w:p>
    <w:p w14:paraId="7C0F9F70" w14:textId="77777777" w:rsidR="00ED4F70" w:rsidRDefault="00D53D0C">
      <w:pPr>
        <w:pStyle w:val="Legal3L2"/>
      </w:pPr>
      <w:r>
        <w:t>As full compensation for such suspension, Supplier shall be reimbursed for the following costs, to the extent reasonable and if such costs directly result from the suspension of the Work:</w:t>
      </w:r>
    </w:p>
    <w:p w14:paraId="7C0F9F71" w14:textId="77777777" w:rsidR="00ED4F70" w:rsidRDefault="00D53D0C">
      <w:pPr>
        <w:pStyle w:val="Legal3L3"/>
      </w:pPr>
      <w:r>
        <w:t>A standby charge based upon the period of suspension of the Work, which standby charge shall be sufficient to reimburse Supplier for its actual costs of keeping its organization and equipment committed to the Work in a standby status;</w:t>
      </w:r>
    </w:p>
    <w:p w14:paraId="7C0F9F72" w14:textId="77777777" w:rsidR="00ED4F70" w:rsidRDefault="00D53D0C">
      <w:pPr>
        <w:pStyle w:val="Legal3L3"/>
      </w:pPr>
      <w:r>
        <w:t>The actual costs associated with actual mobilization and demobilization of Supplier's forces and equipment; and</w:t>
      </w:r>
    </w:p>
    <w:p w14:paraId="7C0F9F73" w14:textId="77777777" w:rsidR="00ED4F70" w:rsidRDefault="00D53D0C">
      <w:pPr>
        <w:pStyle w:val="Legal3L3"/>
      </w:pPr>
      <w:r>
        <w:t>Any actual increased cost of the Work incurred by Supplier.</w:t>
      </w:r>
    </w:p>
    <w:p w14:paraId="7C0F9F74" w14:textId="77777777" w:rsidR="00ED4F70" w:rsidRDefault="00D53D0C">
      <w:pPr>
        <w:pStyle w:val="Legal3Cont2"/>
      </w:pPr>
      <w:r>
        <w:t xml:space="preserve">All costs to be reimbursed must be requested </w:t>
      </w:r>
      <w:r w:rsidRPr="00240EA8">
        <w:t>within forty-five (45) days following</w:t>
      </w:r>
      <w:r>
        <w:t xml:space="preserve"> termination of the suspension.  Any such costs shall be documented and evidenced by all supporting documentation requested by </w:t>
      </w:r>
      <w:r w:rsidR="00732C62">
        <w:t>Owner</w:t>
      </w:r>
      <w:r>
        <w:t xml:space="preserve"> and shall be subject to the audit rights of </w:t>
      </w:r>
      <w:r w:rsidR="00240430">
        <w:t>Owner</w:t>
      </w:r>
      <w:r>
        <w:t xml:space="preserve"> as set forth in these General Conditions.</w:t>
      </w:r>
    </w:p>
    <w:p w14:paraId="7C0F9F75" w14:textId="77777777" w:rsidR="00ED4F70" w:rsidRDefault="00D53D0C">
      <w:pPr>
        <w:pStyle w:val="Legal3L2"/>
      </w:pPr>
      <w:r>
        <w:t>Upon receipt of notice to resume suspended Work, Supplier shall promptly resume performance of the suspended Work to the extent required in the notice.  Suppli</w:t>
      </w:r>
      <w:r w:rsidR="007C62B3">
        <w:t>er hereby expressly waives any c</w:t>
      </w:r>
      <w:r>
        <w:t xml:space="preserve">laim it may have for additional time or extra compensation because of any suspension of the Work </w:t>
      </w:r>
      <w:r w:rsidRPr="00240EA8">
        <w:t xml:space="preserve">unless such </w:t>
      </w:r>
      <w:r w:rsidR="007C62B3" w:rsidRPr="00240EA8">
        <w:t>c</w:t>
      </w:r>
      <w:r w:rsidRPr="00240EA8">
        <w:t xml:space="preserve">laim along with a revised Project Schedule (with respect to the Work suspended) is presented to </w:t>
      </w:r>
      <w:r w:rsidR="00240430" w:rsidRPr="00240EA8">
        <w:t>Owner</w:t>
      </w:r>
      <w:r w:rsidRPr="00240EA8">
        <w:t xml:space="preserve"> in writing within ten (10) calendar days after Supplier's receipt of notice to resume the Work.  No compensation or extension of time shall be granted if the suspension results</w:t>
      </w:r>
      <w:r>
        <w:t xml:space="preserve"> from Supplier's noncompliance with the requirements of the Agreement or from any cause other than </w:t>
      </w:r>
      <w:r w:rsidR="00240430">
        <w:t>Owner</w:t>
      </w:r>
      <w:r w:rsidR="00732C62">
        <w:t>’</w:t>
      </w:r>
      <w:r w:rsidR="00240430">
        <w:t>s</w:t>
      </w:r>
      <w:r>
        <w:t xml:space="preserve"> suspension order pursuant to this </w:t>
      </w:r>
      <w:r w:rsidRPr="00E73F31">
        <w:rPr>
          <w:u w:val="single"/>
        </w:rPr>
        <w:t>Article 14</w:t>
      </w:r>
      <w:r>
        <w:t xml:space="preserve"> of these General Conditions.</w:t>
      </w:r>
    </w:p>
    <w:p w14:paraId="7C0F9F76" w14:textId="77777777" w:rsidR="00ED4F70" w:rsidRDefault="00D53D0C">
      <w:pPr>
        <w:pStyle w:val="Legal3L1"/>
      </w:pPr>
      <w:bookmarkStart w:id="330" w:name="_Toc235341555"/>
      <w:bookmarkStart w:id="331" w:name="_Toc515623555"/>
      <w:bookmarkStart w:id="332" w:name="_Toc515623783"/>
      <w:bookmarkStart w:id="333" w:name="_Toc161218398"/>
      <w:r>
        <w:rPr>
          <w:b/>
          <w:u w:val="single"/>
        </w:rPr>
        <w:t>SUPPLIER WARRANTIES</w:t>
      </w:r>
      <w:r>
        <w:t>.</w:t>
      </w:r>
      <w:bookmarkEnd w:id="330"/>
      <w:bookmarkEnd w:id="331"/>
      <w:bookmarkEnd w:id="332"/>
      <w:bookmarkEnd w:id="333"/>
    </w:p>
    <w:p w14:paraId="7C0F9F77" w14:textId="77777777" w:rsidR="00ED4F70" w:rsidRDefault="00D53D0C">
      <w:pPr>
        <w:pStyle w:val="Legal3L2"/>
      </w:pPr>
      <w:r>
        <w:t xml:space="preserve">All Goods incorporated into the Work shall be new and of the most suitable grade given the intended use by </w:t>
      </w:r>
      <w:r w:rsidR="00240430">
        <w:t>Owner</w:t>
      </w:r>
      <w:r>
        <w:t>.</w:t>
      </w:r>
    </w:p>
    <w:p w14:paraId="7C0F9F78" w14:textId="77777777" w:rsidR="00ED4F70" w:rsidRDefault="00D53D0C">
      <w:pPr>
        <w:pStyle w:val="Legal3L2"/>
      </w:pPr>
      <w:r>
        <w:lastRenderedPageBreak/>
        <w:t xml:space="preserve">Supplier warrants that all Work, including without limitation, the Goods, will conform to the kind, quality and capability designated or described by the Agreement.  Supplier shall perform the Work with due care, skill and diligence, in accordance with Applicable Law and applicable professional standards, industry procedures and construction practices.  Unless a greater period of time is specified in the Agreement, Supplier shall warrant the Work and all </w:t>
      </w:r>
      <w:r w:rsidRPr="00240EA8">
        <w:t xml:space="preserve">Goods, including parts, equipment, materials and labor furnished under the Agreement to be as specified herein and free from defects in (i) title (including any liens, encumbrances or other third party interests) at all times after passage to </w:t>
      </w:r>
      <w:r w:rsidR="00240430" w:rsidRPr="00240EA8">
        <w:t>Owner</w:t>
      </w:r>
      <w:r w:rsidRPr="00240EA8">
        <w:t xml:space="preserve">, and (ii) Design, material, workmanship, for the longer period of (A) twelve (12) months after Final Acceptance or the period of any manufacturer's warranty, </w:t>
      </w:r>
      <w:r w:rsidR="00382CE2" w:rsidRPr="00240EA8">
        <w:t>and</w:t>
      </w:r>
      <w:r w:rsidRPr="00240EA8">
        <w:t xml:space="preserve"> (B) with respect to warranty work performed by Supplier, for an additional period of one (1) year following such warranty work.  </w:t>
      </w:r>
      <w:r w:rsidRPr="00240EA8">
        <w:rPr>
          <w:w w:val="0"/>
        </w:rPr>
        <w:t xml:space="preserve">Any and all manufacturer warranties shall be and hereby are transferred to </w:t>
      </w:r>
      <w:bookmarkStart w:id="334" w:name="El2jpO"/>
      <w:r w:rsidR="00240430" w:rsidRPr="00240EA8">
        <w:rPr>
          <w:w w:val="0"/>
        </w:rPr>
        <w:t>Owner</w:t>
      </w:r>
      <w:r w:rsidRPr="00240EA8">
        <w:rPr>
          <w:w w:val="0"/>
        </w:rPr>
        <w:t xml:space="preserve"> </w:t>
      </w:r>
      <w:bookmarkEnd w:id="334"/>
      <w:r w:rsidRPr="00240EA8">
        <w:rPr>
          <w:w w:val="0"/>
        </w:rPr>
        <w:t xml:space="preserve">and the third party beneficiaries to the Agreement pursuant to the provisions and operation of the </w:t>
      </w:r>
      <w:bookmarkStart w:id="335" w:name="ElnqpO"/>
      <w:bookmarkStart w:id="336" w:name="El2kpO"/>
      <w:r w:rsidRPr="00240EA8">
        <w:rPr>
          <w:w w:val="0"/>
        </w:rPr>
        <w:t>Agreement</w:t>
      </w:r>
      <w:bookmarkEnd w:id="335"/>
      <w:bookmarkEnd w:id="336"/>
      <w:r w:rsidR="005537BB" w:rsidRPr="00240EA8">
        <w:rPr>
          <w:w w:val="0"/>
        </w:rPr>
        <w:t xml:space="preserve">. </w:t>
      </w:r>
      <w:r w:rsidRPr="00240EA8">
        <w:rPr>
          <w:w w:val="0"/>
        </w:rPr>
        <w:t xml:space="preserve">  </w:t>
      </w:r>
      <w:r w:rsidRPr="00240EA8">
        <w:t xml:space="preserve">After delivery of conforming Goods to the Site, </w:t>
      </w:r>
      <w:r w:rsidR="00240430" w:rsidRPr="00240EA8">
        <w:t>Owner</w:t>
      </w:r>
      <w:r w:rsidRPr="00240EA8">
        <w:t xml:space="preserve"> shall store, maintain and</w:t>
      </w:r>
      <w:r>
        <w:t xml:space="preserve"> install the Goods consistent with Supplier’s written instructions or, in the absence of such instructions, in accordance with prudent industry practices.</w:t>
      </w:r>
    </w:p>
    <w:p w14:paraId="7C0F9F79" w14:textId="77777777" w:rsidR="00ED4F70" w:rsidRDefault="00D53D0C">
      <w:pPr>
        <w:pStyle w:val="Legal3L2"/>
      </w:pPr>
      <w:r>
        <w:t xml:space="preserve">Supplier is not responsible for repairs or alterations made by others without mutual written agreement between Supplier and </w:t>
      </w:r>
      <w:r w:rsidR="00240430">
        <w:t>Owner</w:t>
      </w:r>
      <w:r>
        <w:t>.  Supplier does not warrant the Goods or any repair/replacement part against the effects o</w:t>
      </w:r>
      <w:r w:rsidR="00A83D1C">
        <w:t>f</w:t>
      </w:r>
      <w:r>
        <w:t xml:space="preserve"> erosion, corrosion, or normal wear and tear due to operation or the environment.  The warranty and remedies set forth herein are conditioned upon proper storage, installation, use and maintenance of the Goods in all material respects, and in </w:t>
      </w:r>
      <w:r w:rsidRPr="00240EA8">
        <w:t xml:space="preserve">accordance with Supplier’s written recommendations.  Replacement parts or repairs furnished under this warranty shall be subject to the warranty </w:t>
      </w:r>
      <w:r w:rsidR="00E81884" w:rsidRPr="00240EA8">
        <w:t xml:space="preserve">for the longer period of (A) twelve (12) months after Final Acceptance or the period of any manufacturer's warranty </w:t>
      </w:r>
      <w:r w:rsidRPr="00240EA8">
        <w:t>after date of delivery by Supplier</w:t>
      </w:r>
      <w:r w:rsidR="00382CE2" w:rsidRPr="00240EA8">
        <w:t>, whichever is</w:t>
      </w:r>
      <w:r w:rsidR="00382CE2">
        <w:t xml:space="preserve"> longer</w:t>
      </w:r>
      <w:r>
        <w:t>.</w:t>
      </w:r>
    </w:p>
    <w:p w14:paraId="7C0F9F7A" w14:textId="77777777" w:rsidR="00ED4F70" w:rsidRDefault="00D53D0C">
      <w:pPr>
        <w:pStyle w:val="Legal3L2"/>
      </w:pPr>
      <w:r>
        <w:t xml:space="preserve">Upon receipt of notice from </w:t>
      </w:r>
      <w:r w:rsidR="00240430">
        <w:t>Owner</w:t>
      </w:r>
      <w:r>
        <w:t xml:space="preserve"> of any failure to comply with the terms of the Agreement including these General Conditions, without limitation, any defect with respect to the Work, either prior to or after Final Acceptance, Supplier shall without additional compensation correct any such defects within a time acceptable to </w:t>
      </w:r>
      <w:r w:rsidR="00240430">
        <w:t>Owner</w:t>
      </w:r>
      <w:r>
        <w:t xml:space="preserve"> and reimburse </w:t>
      </w:r>
      <w:r w:rsidR="00240430">
        <w:t>Owner</w:t>
      </w:r>
      <w:r>
        <w:t xml:space="preserve"> for any resulting costs, expenses or damages suffered by </w:t>
      </w:r>
      <w:r w:rsidR="00240430">
        <w:t>Owner</w:t>
      </w:r>
      <w:r>
        <w:t xml:space="preserve">, including but not limited to costs of removal, reinstallation, re-procurement and any other third party costs, damages and losses incurred by </w:t>
      </w:r>
      <w:r w:rsidR="00240430">
        <w:t>Owner</w:t>
      </w:r>
      <w:r>
        <w:t xml:space="preserve">.  If Supplier fails to timely replace any such defective Work, </w:t>
      </w:r>
      <w:r w:rsidR="00240430">
        <w:t>Owner</w:t>
      </w:r>
      <w:r>
        <w:t xml:space="preserve"> may cause such defective Work to be replaced by another and the direct and indirect expense thereof shall be the responsibility of Supplier.  </w:t>
      </w:r>
      <w:r w:rsidR="00240430">
        <w:t>Owner</w:t>
      </w:r>
      <w:r>
        <w:t xml:space="preserve"> shall be entitled to deduct this expense and the resulting damages from amounts otherwise due to Supplier.  Notwithstanding the foregoing, it is understood and agreed that Supplier will not be responsible for on-Site installation, but shall provide technical field service personnel on-Site to supervise with respect to such remedial efforts.</w:t>
      </w:r>
    </w:p>
    <w:p w14:paraId="7C0F9F7B" w14:textId="77777777" w:rsidR="00ED4F70" w:rsidRDefault="00D53D0C">
      <w:pPr>
        <w:pStyle w:val="Legal3L2"/>
      </w:pPr>
      <w:r>
        <w:t xml:space="preserve">The rights and remedies of </w:t>
      </w:r>
      <w:r w:rsidR="00240430">
        <w:t>Owner</w:t>
      </w:r>
      <w:r>
        <w:t xml:space="preserve"> provided in this </w:t>
      </w:r>
      <w:r w:rsidRPr="00120F80">
        <w:rPr>
          <w:u w:val="single"/>
        </w:rPr>
        <w:t>Article 15</w:t>
      </w:r>
      <w:r>
        <w:t xml:space="preserve"> shall not be exclusive and shall be in addition to all other rights and remedies of </w:t>
      </w:r>
      <w:r w:rsidR="00240430">
        <w:t>Owner</w:t>
      </w:r>
      <w:r>
        <w:t xml:space="preserve"> (i) as set forth in these General Conditions, (ii) under Applicable Law, or (iii) in an equitable proceeding.  No failure on the part of </w:t>
      </w:r>
      <w:r w:rsidR="00240430">
        <w:t>Owner</w:t>
      </w:r>
      <w:r>
        <w:t xml:space="preserve"> in the exercise of any right or remedy shall operate as a waiver of or by </w:t>
      </w:r>
      <w:r w:rsidR="00240430">
        <w:t>Owner</w:t>
      </w:r>
      <w:r>
        <w:t xml:space="preserve"> of </w:t>
      </w:r>
      <w:r w:rsidR="000755CF">
        <w:t xml:space="preserve">Owner’s </w:t>
      </w:r>
      <w:r>
        <w:t>right to exercise any other right or remedy.</w:t>
      </w:r>
    </w:p>
    <w:p w14:paraId="7C0F9F7C" w14:textId="77777777" w:rsidR="00ED4F70" w:rsidRDefault="00D53D0C">
      <w:pPr>
        <w:pStyle w:val="Legal3L2"/>
      </w:pPr>
      <w:r>
        <w:t xml:space="preserve">In the event of an emergency where in the judgment of </w:t>
      </w:r>
      <w:r w:rsidR="00240430">
        <w:t>Owner</w:t>
      </w:r>
      <w:r>
        <w:t xml:space="preserve"> the delay resulting from giving formal notice would cause serious loss or damage which could be prevented by immediate action, defects may be corrected by </w:t>
      </w:r>
      <w:r w:rsidR="00240430">
        <w:t>Owner</w:t>
      </w:r>
      <w:r>
        <w:t xml:space="preserve">, or a third party chosen by </w:t>
      </w:r>
      <w:r w:rsidR="00240430">
        <w:t>Owner</w:t>
      </w:r>
      <w:r>
        <w:t xml:space="preserve">, without giving prior notice to Supplier, and the cost of the corrections shall be paid by Supplier.  In the event such action is taken by </w:t>
      </w:r>
      <w:r w:rsidR="00240430">
        <w:t>Owner</w:t>
      </w:r>
      <w:r>
        <w:t>, Supplier will be notified promptly and shall assist wherever possible in making the necessary corrections.</w:t>
      </w:r>
    </w:p>
    <w:p w14:paraId="7C0F9F7D" w14:textId="77777777" w:rsidR="00ED4F70" w:rsidRDefault="00D53D0C">
      <w:pPr>
        <w:pStyle w:val="Legal3L2"/>
      </w:pPr>
      <w:r>
        <w:t xml:space="preserve">In the event that </w:t>
      </w:r>
      <w:r w:rsidR="00240430">
        <w:t>Owner</w:t>
      </w:r>
      <w:r>
        <w:t xml:space="preserve"> and Supplier have agreed to certain liquidated damages with respect to </w:t>
      </w:r>
      <w:r w:rsidR="00F40C74">
        <w:t xml:space="preserve">guaranteed completion dates or </w:t>
      </w:r>
      <w:r>
        <w:t xml:space="preserve">certain performance guarantees, the receipt of </w:t>
      </w:r>
      <w:r>
        <w:lastRenderedPageBreak/>
        <w:t xml:space="preserve">liquidated damages by </w:t>
      </w:r>
      <w:r w:rsidR="00240430">
        <w:t>Owner</w:t>
      </w:r>
      <w:r>
        <w:t xml:space="preserve"> shall not affect </w:t>
      </w:r>
      <w:r w:rsidR="00240430">
        <w:t>Owner</w:t>
      </w:r>
      <w:r w:rsidR="00603188">
        <w:t>’</w:t>
      </w:r>
      <w:r w:rsidR="00240430">
        <w:t>s</w:t>
      </w:r>
      <w:r>
        <w:t xml:space="preserve"> rights to (i) warranties under this </w:t>
      </w:r>
      <w:r w:rsidRPr="00120F80">
        <w:rPr>
          <w:u w:val="single"/>
        </w:rPr>
        <w:t>Article 15</w:t>
      </w:r>
      <w:r>
        <w:t xml:space="preserve">, or (ii) indemnification under </w:t>
      </w:r>
      <w:r w:rsidRPr="00120F80">
        <w:rPr>
          <w:u w:val="single"/>
        </w:rPr>
        <w:t>Articles 27 and 28</w:t>
      </w:r>
      <w:r w:rsidR="00F40C74">
        <w:t>, or (iii) other unrelated breaches of the Agreement</w:t>
      </w:r>
      <w:r>
        <w:t xml:space="preserve">.  The Parties acknowledge and agree that liquidated damages, if any, that are accrued and/or paid by Supplier are meant to compensate </w:t>
      </w:r>
      <w:r w:rsidR="00240430">
        <w:t>Owner</w:t>
      </w:r>
      <w:r>
        <w:t xml:space="preserve"> solely for the effects of Supplier completion delays and the failure of Supplier to meet specified performance guarantees.</w:t>
      </w:r>
    </w:p>
    <w:p w14:paraId="7C0F9F7E" w14:textId="77777777" w:rsidR="00ED4F70" w:rsidRDefault="00D53D0C">
      <w:pPr>
        <w:pStyle w:val="Legal3L2"/>
      </w:pPr>
      <w:r>
        <w:t xml:space="preserve">Inspection, test, acceptance, or use by </w:t>
      </w:r>
      <w:r w:rsidR="00240430">
        <w:t>Owner</w:t>
      </w:r>
      <w:r>
        <w:t xml:space="preserve"> of the Goods shall not affect Supplier's obligations under Supplier's warranty, and such warranty shall survive inspection, test, acceptance and use when used in accordance with written directions of Supplier (or any third party manufacturer supplying any part of the Goods).  All guarantees and warranties shall be transferred to </w:t>
      </w:r>
      <w:r w:rsidR="00240430">
        <w:t>Owner</w:t>
      </w:r>
      <w:r>
        <w:t xml:space="preserve"> upon Final Acceptance.</w:t>
      </w:r>
    </w:p>
    <w:p w14:paraId="7C0F9F7F" w14:textId="77777777" w:rsidR="00ED4F70" w:rsidRDefault="00D53D0C">
      <w:pPr>
        <w:pStyle w:val="Legal3L2"/>
      </w:pPr>
      <w:r>
        <w:t>NO OTHER REPRESENTATION, GUARANTEE, OR WARRANTY WITH RESPECT TO THE QUALITY AND CONFORMITY OF THE WORK, EXPRESS OR IMPLIED, INCLUDING THE IMPLIED WARRANTY OF FITNESS FOR A PARTICULAR PURPOSE, IS INTENDED IN OR BY THE AGREEMENT.</w:t>
      </w:r>
    </w:p>
    <w:p w14:paraId="7C0F9F80" w14:textId="77777777" w:rsidR="00ED4F70" w:rsidRDefault="007C62B3">
      <w:pPr>
        <w:pStyle w:val="Legal3L1"/>
      </w:pPr>
      <w:bookmarkStart w:id="337" w:name="_Toc235341556"/>
      <w:bookmarkStart w:id="338" w:name="_Toc515623556"/>
      <w:bookmarkStart w:id="339" w:name="_Toc515623784"/>
      <w:bookmarkStart w:id="340" w:name="_Toc161218399"/>
      <w:r>
        <w:rPr>
          <w:b/>
          <w:u w:val="single"/>
        </w:rPr>
        <w:t>I</w:t>
      </w:r>
      <w:r w:rsidR="00D53D0C">
        <w:rPr>
          <w:b/>
          <w:u w:val="single"/>
        </w:rPr>
        <w:t>NSURANCE</w:t>
      </w:r>
      <w:r w:rsidR="00D53D0C">
        <w:t>.</w:t>
      </w:r>
      <w:bookmarkEnd w:id="337"/>
      <w:bookmarkEnd w:id="338"/>
      <w:bookmarkEnd w:id="339"/>
      <w:bookmarkEnd w:id="340"/>
    </w:p>
    <w:p w14:paraId="7C0F9F81" w14:textId="77777777" w:rsidR="00ED4F70" w:rsidRDefault="00D53D0C" w:rsidP="00240430">
      <w:pPr>
        <w:pStyle w:val="Legal3L2"/>
      </w:pPr>
      <w:bookmarkStart w:id="341" w:name="El2fnO"/>
      <w:r>
        <w:t xml:space="preserve">Supplier </w:t>
      </w:r>
      <w:bookmarkEnd w:id="341"/>
      <w:r w:rsidR="00421929">
        <w:t xml:space="preserve">and its Subcontractors </w:t>
      </w:r>
      <w:r>
        <w:t xml:space="preserve">shall </w:t>
      </w:r>
      <w:r w:rsidR="00240430">
        <w:t xml:space="preserve">comply with the insurance provisions of </w:t>
      </w:r>
      <w:r w:rsidR="00240430" w:rsidRPr="00120F80">
        <w:rPr>
          <w:u w:val="single"/>
        </w:rPr>
        <w:t>Exhibit C</w:t>
      </w:r>
      <w:r w:rsidR="00240430">
        <w:t>.</w:t>
      </w:r>
    </w:p>
    <w:p w14:paraId="7C0F9F82" w14:textId="77777777" w:rsidR="00ED4F70" w:rsidRDefault="00D53D0C">
      <w:pPr>
        <w:pStyle w:val="Legal3L1"/>
      </w:pPr>
      <w:bookmarkStart w:id="342" w:name="_Toc235341557"/>
      <w:bookmarkStart w:id="343" w:name="_Toc515623557"/>
      <w:bookmarkStart w:id="344" w:name="_Toc515623785"/>
      <w:bookmarkStart w:id="345" w:name="_Toc161218400"/>
      <w:r>
        <w:rPr>
          <w:b/>
          <w:u w:val="single"/>
        </w:rPr>
        <w:t>FINAL ACCEPTANCE</w:t>
      </w:r>
      <w:r>
        <w:t>.</w:t>
      </w:r>
      <w:bookmarkEnd w:id="342"/>
      <w:bookmarkEnd w:id="343"/>
      <w:bookmarkEnd w:id="344"/>
      <w:bookmarkEnd w:id="345"/>
    </w:p>
    <w:p w14:paraId="7C0F9F83" w14:textId="77777777" w:rsidR="00ED4F70" w:rsidRDefault="00D53D0C">
      <w:pPr>
        <w:pStyle w:val="Legal3L2"/>
      </w:pPr>
      <w:r>
        <w:t xml:space="preserve">Supplier shall notify </w:t>
      </w:r>
      <w:r w:rsidR="00240430">
        <w:t>Owner</w:t>
      </w:r>
      <w:r>
        <w:t xml:space="preserve"> in writing when it believes the conditions of Final Acceptance are deemed achieved by Supplier.</w:t>
      </w:r>
    </w:p>
    <w:p w14:paraId="7C0F9F84" w14:textId="77777777" w:rsidR="00ED4F70" w:rsidRDefault="00D53D0C">
      <w:pPr>
        <w:pStyle w:val="Legal3L2"/>
      </w:pPr>
      <w:r>
        <w:t xml:space="preserve">After receipt of </w:t>
      </w:r>
      <w:bookmarkStart w:id="346" w:name="El2bpO"/>
      <w:r>
        <w:t>Supplier</w:t>
      </w:r>
      <w:bookmarkEnd w:id="346"/>
      <w:r>
        <w:t xml:space="preserve">'s notification </w:t>
      </w:r>
      <w:r>
        <w:rPr>
          <w:w w:val="0"/>
        </w:rPr>
        <w:t>pursuant</w:t>
      </w:r>
      <w:r>
        <w:t xml:space="preserve"> to </w:t>
      </w:r>
      <w:r w:rsidRPr="00120F80">
        <w:rPr>
          <w:u w:val="single"/>
        </w:rPr>
        <w:t>Section </w:t>
      </w:r>
      <w:bookmarkStart w:id="347" w:name="ElljpO"/>
      <w:r w:rsidRPr="00120F80">
        <w:rPr>
          <w:u w:val="single"/>
        </w:rPr>
        <w:t>17.1</w:t>
      </w:r>
      <w:r>
        <w:t xml:space="preserve"> </w:t>
      </w:r>
      <w:bookmarkEnd w:id="347"/>
      <w:r>
        <w:t xml:space="preserve">above, </w:t>
      </w:r>
      <w:bookmarkStart w:id="348" w:name="El2cpO"/>
      <w:r w:rsidR="00240430">
        <w:t>Owner</w:t>
      </w:r>
      <w:r>
        <w:t xml:space="preserve"> </w:t>
      </w:r>
      <w:bookmarkEnd w:id="348"/>
      <w:r>
        <w:t xml:space="preserve">shall be deemed to have determined </w:t>
      </w:r>
      <w:r w:rsidR="000755CF">
        <w:t>its</w:t>
      </w:r>
      <w:r>
        <w:t xml:space="preserve"> </w:t>
      </w:r>
      <w:bookmarkStart w:id="349" w:name="ElnkpO"/>
      <w:bookmarkStart w:id="350" w:name="El2dpO"/>
      <w:r>
        <w:t xml:space="preserve">Final Acceptance </w:t>
      </w:r>
      <w:bookmarkEnd w:id="349"/>
      <w:bookmarkEnd w:id="350"/>
      <w:r>
        <w:t xml:space="preserve">of the </w:t>
      </w:r>
      <w:bookmarkStart w:id="351" w:name="El2epO"/>
      <w:r>
        <w:t xml:space="preserve">Work </w:t>
      </w:r>
      <w:bookmarkEnd w:id="351"/>
      <w:r>
        <w:t xml:space="preserve">performed by </w:t>
      </w:r>
      <w:bookmarkStart w:id="352" w:name="El2hpO"/>
      <w:r>
        <w:t xml:space="preserve">Supplier </w:t>
      </w:r>
      <w:bookmarkEnd w:id="352"/>
      <w:r>
        <w:t xml:space="preserve">by </w:t>
      </w:r>
      <w:r w:rsidR="00240430">
        <w:t>Owner</w:t>
      </w:r>
      <w:r w:rsidR="00603188">
        <w:t>’</w:t>
      </w:r>
      <w:r w:rsidR="00240430">
        <w:t>s</w:t>
      </w:r>
      <w:r>
        <w:t xml:space="preserve"> payment of the final invoice submitted by </w:t>
      </w:r>
      <w:bookmarkStart w:id="353" w:name="El2gpO"/>
      <w:r>
        <w:t xml:space="preserve">Supplier </w:t>
      </w:r>
      <w:bookmarkEnd w:id="353"/>
      <w:r>
        <w:t xml:space="preserve">for the </w:t>
      </w:r>
      <w:bookmarkStart w:id="354" w:name="El2ipO"/>
      <w:r>
        <w:t>Project</w:t>
      </w:r>
      <w:bookmarkEnd w:id="354"/>
      <w:r>
        <w:t xml:space="preserve">.  </w:t>
      </w:r>
      <w:r>
        <w:rPr>
          <w:w w:val="0"/>
        </w:rPr>
        <w:t>Payments made hereunder do not excuse non-conforming Work under the Agreement.</w:t>
      </w:r>
    </w:p>
    <w:p w14:paraId="7C0F9F85" w14:textId="77777777" w:rsidR="00ED4F70" w:rsidRDefault="00D53D0C">
      <w:pPr>
        <w:pStyle w:val="Legal3L1"/>
      </w:pPr>
      <w:bookmarkStart w:id="355" w:name="_Toc235341558"/>
      <w:bookmarkStart w:id="356" w:name="_Toc515623558"/>
      <w:bookmarkStart w:id="357" w:name="_Toc515623786"/>
      <w:bookmarkStart w:id="358" w:name="_Toc161218401"/>
      <w:r>
        <w:rPr>
          <w:b/>
          <w:u w:val="single"/>
        </w:rPr>
        <w:t>PRICE AND PAYMENT TERMS</w:t>
      </w:r>
      <w:r>
        <w:t>.</w:t>
      </w:r>
      <w:bookmarkEnd w:id="355"/>
      <w:bookmarkEnd w:id="356"/>
      <w:bookmarkEnd w:id="357"/>
      <w:bookmarkEnd w:id="358"/>
    </w:p>
    <w:p w14:paraId="7C0F9F86" w14:textId="77777777" w:rsidR="00ED4F70" w:rsidRDefault="00D53D0C">
      <w:pPr>
        <w:pStyle w:val="Legal3L2"/>
      </w:pPr>
      <w:r>
        <w:t xml:space="preserve">Payments shall be made as stated in the Agreement.  Unless a different term is agreed to between the Parties, payments will be </w:t>
      </w:r>
      <w:r w:rsidRPr="00240EA8">
        <w:t xml:space="preserve">made thirty (30) days after receipt of an invoice approved by </w:t>
      </w:r>
      <w:r w:rsidR="00240430" w:rsidRPr="00240EA8">
        <w:t>Owner</w:t>
      </w:r>
      <w:r w:rsidRPr="00240EA8">
        <w:t xml:space="preserve"> in accordance with the payment terms herein, of the Agreement and </w:t>
      </w:r>
      <w:r w:rsidR="00240430" w:rsidRPr="00240EA8">
        <w:t>Owner</w:t>
      </w:r>
      <w:r w:rsidR="00603188" w:rsidRPr="00240EA8">
        <w:t>’</w:t>
      </w:r>
      <w:r w:rsidR="00240430" w:rsidRPr="00240EA8">
        <w:t>s then-</w:t>
      </w:r>
      <w:r w:rsidRPr="00240EA8">
        <w:t>current policies and procedures.</w:t>
      </w:r>
      <w:r w:rsidR="006164F6" w:rsidRPr="00240EA8">
        <w:t xml:space="preserve">  If Owner object</w:t>
      </w:r>
      <w:r w:rsidR="00603188" w:rsidRPr="00240EA8">
        <w:t>s</w:t>
      </w:r>
      <w:r w:rsidR="006164F6" w:rsidRPr="00240EA8">
        <w:t xml:space="preserve"> to all or any portion of an invoice, Owner shall notify </w:t>
      </w:r>
      <w:r w:rsidR="00120F80" w:rsidRPr="00240EA8">
        <w:t>Supplier</w:t>
      </w:r>
      <w:r w:rsidR="006164F6" w:rsidRPr="00240EA8">
        <w:t xml:space="preserve"> within fifteen (15) business days of invoice date, identify the cause of disagreement, and pay when due that portion</w:t>
      </w:r>
      <w:r w:rsidR="006164F6">
        <w:t xml:space="preserve"> of the invoice not in dispute so long as Owner</w:t>
      </w:r>
      <w:r w:rsidR="00603188">
        <w:t>’</w:t>
      </w:r>
      <w:r w:rsidR="006164F6">
        <w:t>s invoice procedures are met.</w:t>
      </w:r>
    </w:p>
    <w:p w14:paraId="7C0F9F87" w14:textId="77777777" w:rsidR="00ED4F70" w:rsidRDefault="00D53D0C">
      <w:pPr>
        <w:pStyle w:val="Legal3L2"/>
      </w:pPr>
      <w:r>
        <w:rPr>
          <w:w w:val="0"/>
        </w:rPr>
        <w:t xml:space="preserve">Payments otherwise due may be withheld on account of defective Work not remedied, </w:t>
      </w:r>
      <w:r>
        <w:t>Claim</w:t>
      </w:r>
      <w:r>
        <w:rPr>
          <w:w w:val="0"/>
        </w:rPr>
        <w:t xml:space="preserve">s made or liens filed, damage by </w:t>
      </w:r>
      <w:bookmarkStart w:id="359" w:name="El2ktO"/>
      <w:r>
        <w:t>Supplier</w:t>
      </w:r>
      <w:r>
        <w:rPr>
          <w:w w:val="0"/>
        </w:rPr>
        <w:t xml:space="preserve"> </w:t>
      </w:r>
      <w:bookmarkEnd w:id="359"/>
      <w:r>
        <w:rPr>
          <w:w w:val="0"/>
        </w:rPr>
        <w:t xml:space="preserve">to </w:t>
      </w:r>
      <w:bookmarkStart w:id="360" w:name="El2htO"/>
      <w:r w:rsidR="00603188">
        <w:rPr>
          <w:w w:val="0"/>
        </w:rPr>
        <w:t>Owner</w:t>
      </w:r>
      <w:r>
        <w:rPr>
          <w:w w:val="0"/>
        </w:rPr>
        <w:t xml:space="preserve"> </w:t>
      </w:r>
      <w:bookmarkEnd w:id="360"/>
      <w:r>
        <w:rPr>
          <w:w w:val="0"/>
        </w:rPr>
        <w:t xml:space="preserve">or others not adjusted, failure to make payments to </w:t>
      </w:r>
      <w:bookmarkStart w:id="361" w:name="El2itO"/>
      <w:r>
        <w:rPr>
          <w:w w:val="0"/>
        </w:rPr>
        <w:t>Subcontractors</w:t>
      </w:r>
      <w:bookmarkEnd w:id="361"/>
      <w:r>
        <w:rPr>
          <w:w w:val="0"/>
        </w:rPr>
        <w:t xml:space="preserve">, or for any other failure to perform in accordance with the </w:t>
      </w:r>
      <w:bookmarkStart w:id="362" w:name="ElnmtO"/>
      <w:bookmarkStart w:id="363" w:name="ElnltO"/>
      <w:bookmarkStart w:id="364" w:name="El2jtO"/>
      <w:r>
        <w:rPr>
          <w:w w:val="0"/>
        </w:rPr>
        <w:t>Agreement</w:t>
      </w:r>
      <w:bookmarkEnd w:id="362"/>
      <w:bookmarkEnd w:id="363"/>
      <w:bookmarkEnd w:id="364"/>
      <w:r>
        <w:rPr>
          <w:w w:val="0"/>
        </w:rPr>
        <w:t xml:space="preserve">; </w:t>
      </w:r>
      <w:r>
        <w:rPr>
          <w:w w:val="0"/>
          <w:u w:val="single"/>
        </w:rPr>
        <w:t>provided</w:t>
      </w:r>
      <w:r>
        <w:rPr>
          <w:w w:val="0"/>
        </w:rPr>
        <w:t xml:space="preserve">, </w:t>
      </w:r>
      <w:r>
        <w:rPr>
          <w:w w:val="0"/>
          <w:u w:val="single"/>
        </w:rPr>
        <w:t>however</w:t>
      </w:r>
      <w:r>
        <w:rPr>
          <w:w w:val="0"/>
        </w:rPr>
        <w:t xml:space="preserve">, that the amount of payments withheld shall not exceed the reasonably estimated amount of the matter in dispute.  No payment for any Goods purchased hereunder will be made prior to the earlier of shipment or delivery of such Goods.  Services under the Agreement must be performed prior to payment by </w:t>
      </w:r>
      <w:r w:rsidR="00240430">
        <w:rPr>
          <w:w w:val="0"/>
        </w:rPr>
        <w:t>Owner</w:t>
      </w:r>
      <w:r>
        <w:rPr>
          <w:w w:val="0"/>
        </w:rPr>
        <w:t>, other than customary mobilization costs.</w:t>
      </w:r>
    </w:p>
    <w:p w14:paraId="7C0F9F88" w14:textId="77777777" w:rsidR="00ED4F70" w:rsidRDefault="00D53D0C">
      <w:pPr>
        <w:pStyle w:val="Legal3L2"/>
      </w:pPr>
      <w:r>
        <w:t xml:space="preserve">All Supplier invoices shall reference (i) the Agreement, (ii) the Purchase Order/Work Order, and (iii) any other applicable reference numbers.  Such invoices shall also contain a complete description of all charges submitted in the format requested by </w:t>
      </w:r>
      <w:r w:rsidR="00240430">
        <w:t>Owner</w:t>
      </w:r>
      <w:r>
        <w:t xml:space="preserve">.  Each invoice or other application for payment must be accompanied by a lien waiver for the Work </w:t>
      </w:r>
      <w:r>
        <w:lastRenderedPageBreak/>
        <w:t xml:space="preserve">for which payment is to be made.  </w:t>
      </w:r>
      <w:r w:rsidR="00240430">
        <w:t xml:space="preserve">All lien waivers shall be in the form attached as </w:t>
      </w:r>
      <w:r w:rsidR="00240430" w:rsidRPr="00120F80">
        <w:rPr>
          <w:u w:val="single"/>
        </w:rPr>
        <w:t>Exhibit D</w:t>
      </w:r>
      <w:r w:rsidR="00240430">
        <w:t xml:space="preserve">.  </w:t>
      </w:r>
      <w:r>
        <w:t xml:space="preserve">Supplier shall provide </w:t>
      </w:r>
      <w:r w:rsidR="00240430">
        <w:t>Owner</w:t>
      </w:r>
      <w:r>
        <w:t xml:space="preserve"> a final invoice </w:t>
      </w:r>
      <w:r w:rsidRPr="00240EA8">
        <w:t>within sixty (60) days of Final</w:t>
      </w:r>
      <w:r>
        <w:t xml:space="preserve"> Acceptance.</w:t>
      </w:r>
    </w:p>
    <w:p w14:paraId="7C0F9F89" w14:textId="77777777" w:rsidR="00ED4F70" w:rsidRDefault="00D53D0C">
      <w:pPr>
        <w:pStyle w:val="Legal3L2"/>
      </w:pPr>
      <w:r>
        <w:t xml:space="preserve">In making payments hereunder, </w:t>
      </w:r>
      <w:r w:rsidR="00240430">
        <w:t>Owner</w:t>
      </w:r>
      <w:r>
        <w:t xml:space="preserve"> shall be entitled to conclusively presume that payment information furnished by Supplier is accurate, including account number(s) and name of payee.  In no event shall </w:t>
      </w:r>
      <w:r w:rsidR="00240430">
        <w:t>Owner</w:t>
      </w:r>
      <w:r>
        <w:t xml:space="preserve"> make a subsequent payment where the first payment is made in accordance with such information, unless the first payment has been returned in full to </w:t>
      </w:r>
      <w:r w:rsidR="00240430">
        <w:t>Owner</w:t>
      </w:r>
      <w:r>
        <w:t>.  All payments shall be in U.S. dollars.</w:t>
      </w:r>
    </w:p>
    <w:p w14:paraId="7C0F9F8A" w14:textId="77777777" w:rsidR="00ED4F70" w:rsidRDefault="00D53D0C">
      <w:pPr>
        <w:pStyle w:val="Legal3L2"/>
      </w:pPr>
      <w:r>
        <w:t xml:space="preserve">When requested, Supplier shall provide to </w:t>
      </w:r>
      <w:r w:rsidR="00240430">
        <w:t>Owner</w:t>
      </w:r>
      <w:r>
        <w:t xml:space="preserve"> an itemized schedule of quantities and values of the various functions necessary to perform the Work.  Supplier shall use </w:t>
      </w:r>
      <w:r w:rsidR="00240430">
        <w:t>Owner</w:t>
      </w:r>
      <w:r w:rsidR="00603188">
        <w:t>’</w:t>
      </w:r>
      <w:r w:rsidR="00240430">
        <w:t>s</w:t>
      </w:r>
      <w:r>
        <w:t xml:space="preserve"> system of accounts to submit any itemized cost breakdown requested by </w:t>
      </w:r>
      <w:r w:rsidR="00240430">
        <w:t>Owner</w:t>
      </w:r>
      <w:r>
        <w:t>.</w:t>
      </w:r>
    </w:p>
    <w:p w14:paraId="7C0F9F8B" w14:textId="77777777" w:rsidR="00ED4F70" w:rsidRDefault="00D53D0C">
      <w:pPr>
        <w:pStyle w:val="Legal3L2"/>
      </w:pPr>
      <w:r>
        <w:t xml:space="preserve">Supplier irrevocably agrees that acceptance by Supplier of final payment shall fully and completely release </w:t>
      </w:r>
      <w:r w:rsidR="00240430">
        <w:t>Owner</w:t>
      </w:r>
      <w:r>
        <w:t xml:space="preserve"> from all Claims and demands that Supplier may have or has against </w:t>
      </w:r>
      <w:r w:rsidR="00240430">
        <w:t>Owner</w:t>
      </w:r>
      <w:r>
        <w:t xml:space="preserve"> and/or </w:t>
      </w:r>
      <w:r w:rsidR="000755CF">
        <w:t>Owner’s</w:t>
      </w:r>
      <w:r>
        <w:t xml:space="preserve"> corporate affiliates and their respective officers, directors, employees, agents, representatives and customers arising out of, resulting from, or in any way connected with the Work performed by Supplier pursuant to the Agreement, including any Purchase Order(s)/Work Order(s).  Supplier further acknowledges and agrees that such final payment, together with all payments made prior to the final payment, constitutes full payment of all amounts due Supplier under the Agreement, including under any Purchase Order(s)/Work Order(s) and all amounts due for all Claims of any type and all extra Work.  In accepting the final payment, Supplier further warrants and represents that all Claims, bills, payrolls, expenses, costs, taxes, and other indebtedness incurred in connection with the Work performed pursuant to the Agreement, including Purchase Order(s)/Work Order(s) have been paid in full.  </w:t>
      </w:r>
    </w:p>
    <w:p w14:paraId="7C0F9F8C" w14:textId="77777777" w:rsidR="00ED4F70" w:rsidRDefault="00D53D0C">
      <w:pPr>
        <w:pStyle w:val="Legal3L1"/>
        <w:rPr>
          <w:b/>
          <w:u w:val="single"/>
        </w:rPr>
      </w:pPr>
      <w:bookmarkStart w:id="365" w:name="_Toc235341559"/>
      <w:bookmarkStart w:id="366" w:name="_Toc515623559"/>
      <w:bookmarkStart w:id="367" w:name="_Toc515623787"/>
      <w:bookmarkStart w:id="368" w:name="_Toc161218402"/>
      <w:r>
        <w:rPr>
          <w:b/>
          <w:u w:val="single"/>
        </w:rPr>
        <w:t>RIGHT TO AUDIT</w:t>
      </w:r>
      <w:r>
        <w:t>.</w:t>
      </w:r>
      <w:bookmarkEnd w:id="365"/>
      <w:bookmarkEnd w:id="366"/>
      <w:bookmarkEnd w:id="367"/>
      <w:bookmarkEnd w:id="368"/>
    </w:p>
    <w:p w14:paraId="7C0F9F8D" w14:textId="77777777" w:rsidR="00ED4F70" w:rsidRDefault="00D53D0C">
      <w:pPr>
        <w:pStyle w:val="Legal3L2"/>
      </w:pPr>
      <w:r>
        <w:t>Supplier</w:t>
      </w:r>
      <w:r>
        <w:rPr>
          <w:w w:val="0"/>
        </w:rPr>
        <w:t xml:space="preserve"> shall maintain during the course of the Work, and retain not </w:t>
      </w:r>
      <w:r w:rsidRPr="00240EA8">
        <w:rPr>
          <w:w w:val="0"/>
        </w:rPr>
        <w:t xml:space="preserve">less than seven (7) years after completion thereof, complete and accurate records of all </w:t>
      </w:r>
      <w:r w:rsidRPr="00240EA8">
        <w:t>Supplier</w:t>
      </w:r>
      <w:r w:rsidRPr="00240EA8">
        <w:rPr>
          <w:w w:val="0"/>
        </w:rPr>
        <w:t>'s records</w:t>
      </w:r>
      <w:r>
        <w:rPr>
          <w:w w:val="0"/>
        </w:rPr>
        <w:t xml:space="preserve"> arising from, in connection with or incident to the Work and the Project, including without limitation, all </w:t>
      </w:r>
      <w:bookmarkStart w:id="369" w:name="ElojvO"/>
      <w:r>
        <w:rPr>
          <w:w w:val="0"/>
        </w:rPr>
        <w:t>(i) </w:t>
      </w:r>
      <w:bookmarkEnd w:id="369"/>
      <w:r>
        <w:rPr>
          <w:w w:val="0"/>
        </w:rPr>
        <w:t xml:space="preserve">costs which are chargeable to </w:t>
      </w:r>
      <w:bookmarkStart w:id="370" w:name="El2kvO"/>
      <w:r w:rsidR="00240430">
        <w:rPr>
          <w:w w:val="0"/>
        </w:rPr>
        <w:t>Owner</w:t>
      </w:r>
      <w:r>
        <w:rPr>
          <w:w w:val="0"/>
        </w:rPr>
        <w:t xml:space="preserve"> </w:t>
      </w:r>
      <w:bookmarkEnd w:id="370"/>
      <w:r>
        <w:rPr>
          <w:w w:val="0"/>
        </w:rPr>
        <w:t xml:space="preserve">under the </w:t>
      </w:r>
      <w:bookmarkStart w:id="371" w:name="ElnnvO"/>
      <w:bookmarkStart w:id="372" w:name="ElnmvO"/>
      <w:bookmarkStart w:id="373" w:name="El2lvO"/>
      <w:r>
        <w:rPr>
          <w:w w:val="0"/>
        </w:rPr>
        <w:t>Agreement</w:t>
      </w:r>
      <w:bookmarkEnd w:id="371"/>
      <w:bookmarkEnd w:id="372"/>
      <w:bookmarkEnd w:id="373"/>
      <w:r>
        <w:rPr>
          <w:w w:val="0"/>
        </w:rPr>
        <w:t xml:space="preserve">, and </w:t>
      </w:r>
      <w:bookmarkStart w:id="374" w:name="EloovO"/>
      <w:r>
        <w:rPr>
          <w:w w:val="0"/>
        </w:rPr>
        <w:t>(ii) </w:t>
      </w:r>
      <w:bookmarkEnd w:id="374"/>
      <w:r>
        <w:rPr>
          <w:w w:val="0"/>
        </w:rPr>
        <w:t xml:space="preserve">Documents, granted authority, permits and other evidentiary data that evidences compliance with the </w:t>
      </w:r>
      <w:bookmarkStart w:id="375" w:name="ElnwvO"/>
      <w:bookmarkStart w:id="376" w:name="ElnvvO"/>
      <w:bookmarkStart w:id="377" w:name="El2qvO"/>
      <w:r>
        <w:rPr>
          <w:w w:val="0"/>
        </w:rPr>
        <w:t xml:space="preserve">Agreement </w:t>
      </w:r>
      <w:bookmarkEnd w:id="375"/>
      <w:bookmarkEnd w:id="376"/>
      <w:bookmarkEnd w:id="377"/>
      <w:r>
        <w:rPr>
          <w:w w:val="0"/>
        </w:rPr>
        <w:t xml:space="preserve">(including these General Conditions) and all </w:t>
      </w:r>
      <w:r>
        <w:t>Applicable Law</w:t>
      </w:r>
      <w:r>
        <w:rPr>
          <w:w w:val="0"/>
        </w:rPr>
        <w:t xml:space="preserve">s and </w:t>
      </w:r>
      <w:r w:rsidR="00CD25A5">
        <w:rPr>
          <w:w w:val="0"/>
        </w:rPr>
        <w:t>Applicable Utility Rules</w:t>
      </w:r>
      <w:r>
        <w:rPr>
          <w:w w:val="0"/>
        </w:rPr>
        <w:t xml:space="preserve">.  </w:t>
      </w:r>
      <w:bookmarkStart w:id="378" w:name="El28vO"/>
      <w:r w:rsidR="00240430">
        <w:rPr>
          <w:w w:val="0"/>
        </w:rPr>
        <w:t>Owner</w:t>
      </w:r>
      <w:r>
        <w:rPr>
          <w:w w:val="0"/>
        </w:rPr>
        <w:t xml:space="preserve"> </w:t>
      </w:r>
      <w:bookmarkEnd w:id="378"/>
      <w:r>
        <w:rPr>
          <w:w w:val="0"/>
        </w:rPr>
        <w:t xml:space="preserve">shall have the right, during normal working hours, to inspect, reproduce, and audit such records of </w:t>
      </w:r>
      <w:bookmarkStart w:id="379" w:name="El29vO"/>
      <w:r>
        <w:t>Supplier</w:t>
      </w:r>
      <w:r>
        <w:rPr>
          <w:w w:val="0"/>
        </w:rPr>
        <w:t xml:space="preserve"> </w:t>
      </w:r>
      <w:bookmarkEnd w:id="379"/>
      <w:r>
        <w:rPr>
          <w:w w:val="0"/>
        </w:rPr>
        <w:t xml:space="preserve">by authorized representatives of </w:t>
      </w:r>
      <w:r w:rsidR="000755CF">
        <w:rPr>
          <w:w w:val="0"/>
        </w:rPr>
        <w:t>Owner</w:t>
      </w:r>
      <w:r>
        <w:rPr>
          <w:w w:val="0"/>
        </w:rPr>
        <w:t xml:space="preserve"> own or any third </w:t>
      </w:r>
      <w:bookmarkStart w:id="380" w:name="El2gvO"/>
      <w:r>
        <w:rPr>
          <w:w w:val="0"/>
        </w:rPr>
        <w:t xml:space="preserve">party </w:t>
      </w:r>
      <w:bookmarkEnd w:id="380"/>
      <w:r>
        <w:rPr>
          <w:w w:val="0"/>
        </w:rPr>
        <w:t xml:space="preserve">contract compliance-auditing firm selected by </w:t>
      </w:r>
      <w:r w:rsidR="00240430">
        <w:rPr>
          <w:w w:val="0"/>
        </w:rPr>
        <w:t>Owner</w:t>
      </w:r>
      <w:r>
        <w:rPr>
          <w:w w:val="0"/>
        </w:rPr>
        <w:t xml:space="preserve">.  The records to be thus maintained and retained by </w:t>
      </w:r>
      <w:bookmarkStart w:id="381" w:name="El2bvO"/>
      <w:r>
        <w:t>Supplier</w:t>
      </w:r>
      <w:r>
        <w:rPr>
          <w:w w:val="0"/>
        </w:rPr>
        <w:t xml:space="preserve"> </w:t>
      </w:r>
      <w:bookmarkEnd w:id="381"/>
      <w:r>
        <w:rPr>
          <w:w w:val="0"/>
        </w:rPr>
        <w:t xml:space="preserve">must provide sufficient detail to evidence the propriety of all such chargeable costs and compliance with the </w:t>
      </w:r>
      <w:bookmarkStart w:id="382" w:name="ElnivO"/>
      <w:bookmarkStart w:id="383" w:name="ElnhvO"/>
      <w:r>
        <w:rPr>
          <w:w w:val="0"/>
        </w:rPr>
        <w:t xml:space="preserve">Agreement </w:t>
      </w:r>
      <w:bookmarkEnd w:id="382"/>
      <w:bookmarkEnd w:id="383"/>
      <w:r>
        <w:rPr>
          <w:w w:val="0"/>
        </w:rPr>
        <w:t xml:space="preserve">(including these General Conditions) and all </w:t>
      </w:r>
      <w:r>
        <w:t>Applicable Law</w:t>
      </w:r>
      <w:r>
        <w:rPr>
          <w:w w:val="0"/>
        </w:rPr>
        <w:t xml:space="preserve">s and </w:t>
      </w:r>
      <w:r w:rsidR="00CD25A5">
        <w:rPr>
          <w:w w:val="0"/>
        </w:rPr>
        <w:t>Applicable Utility Rules</w:t>
      </w:r>
      <w:r>
        <w:rPr>
          <w:w w:val="0"/>
        </w:rPr>
        <w:t>.  Such records shall include (without limitation):</w:t>
      </w:r>
    </w:p>
    <w:p w14:paraId="7C0F9F8E" w14:textId="77777777" w:rsidR="00ED4F70" w:rsidRDefault="00D53D0C">
      <w:pPr>
        <w:pStyle w:val="Legal3L3"/>
      </w:pPr>
      <w:r>
        <w:t>Payroll records (hours, employee name, employee classification, multiplier breakdown etc.) that account for total time worked under such contract.</w:t>
      </w:r>
    </w:p>
    <w:p w14:paraId="7C0F9F8F" w14:textId="77777777" w:rsidR="00ED4F70" w:rsidRDefault="00D53D0C">
      <w:pPr>
        <w:pStyle w:val="Legal3L3"/>
      </w:pPr>
      <w:r>
        <w:t>Invoices (including all back-up details) for purchases, receiving and issuing documents, and all inventory records for Supplier's stock or capital items.</w:t>
      </w:r>
    </w:p>
    <w:p w14:paraId="7C0F9F90" w14:textId="77777777" w:rsidR="00ED4F70" w:rsidRDefault="00D53D0C">
      <w:pPr>
        <w:pStyle w:val="Legal3L3"/>
      </w:pPr>
      <w:r>
        <w:t>Paid invoices and canceled checks for purchased materials, Subcontractors and third party charges.</w:t>
      </w:r>
    </w:p>
    <w:p w14:paraId="7C0F9F91" w14:textId="77777777" w:rsidR="00ED4F70" w:rsidRDefault="00D53D0C">
      <w:pPr>
        <w:pStyle w:val="Legal3L3"/>
      </w:pPr>
      <w:r>
        <w:t>Records relating to airfreight and ground transportation, including but not limited to handling, hauling, and disposing of materials/equipment.</w:t>
      </w:r>
    </w:p>
    <w:p w14:paraId="7C0F9F92" w14:textId="77777777" w:rsidR="00ED4F70" w:rsidRDefault="00D53D0C">
      <w:pPr>
        <w:pStyle w:val="Legal3L3"/>
      </w:pPr>
      <w:r>
        <w:lastRenderedPageBreak/>
        <w:t xml:space="preserve">Accurate, auditable records of gifts, entertainment, and gratuities to individual </w:t>
      </w:r>
      <w:r w:rsidR="00240430">
        <w:t>Owner</w:t>
      </w:r>
      <w:r w:rsidR="00603188">
        <w:t>’</w:t>
      </w:r>
      <w:r w:rsidR="00240430">
        <w:t>s</w:t>
      </w:r>
      <w:r>
        <w:t xml:space="preserve"> personnel.</w:t>
      </w:r>
    </w:p>
    <w:p w14:paraId="7C0F9F93" w14:textId="77777777" w:rsidR="00ED4F70" w:rsidRDefault="00D53D0C">
      <w:pPr>
        <w:pStyle w:val="Legal3Cont2"/>
      </w:pPr>
      <w:r>
        <w:t>In addition, Supplier shall cause all of its Subcontractors to adhere to and comply with the requirements set forth above.</w:t>
      </w:r>
    </w:p>
    <w:p w14:paraId="7C0F9F94" w14:textId="77777777" w:rsidR="00ED4F70" w:rsidRDefault="00D53D0C">
      <w:pPr>
        <w:pStyle w:val="Legal3L2"/>
      </w:pPr>
      <w:r>
        <w:t xml:space="preserve">In conducting any audit, </w:t>
      </w:r>
      <w:bookmarkStart w:id="384" w:name="El2qsO"/>
      <w:r w:rsidR="00240430">
        <w:t>Owner</w:t>
      </w:r>
      <w:r>
        <w:t xml:space="preserve"> </w:t>
      </w:r>
      <w:bookmarkEnd w:id="384"/>
      <w:r w:rsidR="00240430">
        <w:t>require</w:t>
      </w:r>
      <w:r w:rsidR="00603188">
        <w:t>s</w:t>
      </w:r>
      <w:r>
        <w:t xml:space="preserve"> that </w:t>
      </w:r>
      <w:bookmarkStart w:id="385" w:name="El2rsO"/>
      <w:r>
        <w:t xml:space="preserve">Supplier </w:t>
      </w:r>
      <w:bookmarkEnd w:id="385"/>
      <w:r>
        <w:t xml:space="preserve">provide electronic data files containing all required information for all </w:t>
      </w:r>
      <w:bookmarkStart w:id="386" w:name="El2ssO"/>
      <w:r w:rsidR="00240430">
        <w:t>Owner</w:t>
      </w:r>
      <w:r>
        <w:t xml:space="preserve"> </w:t>
      </w:r>
      <w:bookmarkEnd w:id="386"/>
      <w:r>
        <w:t xml:space="preserve">activity for the entire audit period.  The data files shall be in a file format compatible with industry accepted financial and other applicable software applications, and contain data elements of all items invoiced or processed by </w:t>
      </w:r>
      <w:bookmarkStart w:id="387" w:name="El2tsO"/>
      <w:r>
        <w:t>Supplier</w:t>
      </w:r>
      <w:bookmarkEnd w:id="387"/>
      <w:r>
        <w:t xml:space="preserve">.  </w:t>
      </w:r>
      <w:bookmarkStart w:id="388" w:name="_DV_M221"/>
      <w:bookmarkEnd w:id="388"/>
      <w:r>
        <w:rPr>
          <w:w w:val="0"/>
        </w:rPr>
        <w:t xml:space="preserve">As it is not administratively feasible for either </w:t>
      </w:r>
      <w:bookmarkStart w:id="389" w:name="El2usO"/>
      <w:r>
        <w:rPr>
          <w:w w:val="0"/>
        </w:rPr>
        <w:t xml:space="preserve">Party </w:t>
      </w:r>
      <w:bookmarkEnd w:id="389"/>
      <w:r>
        <w:rPr>
          <w:w w:val="0"/>
        </w:rPr>
        <w:t xml:space="preserve">to conduct an audit of the entire population of invoices and/or documentary information, both </w:t>
      </w:r>
      <w:bookmarkStart w:id="390" w:name="El2vsO"/>
      <w:r>
        <w:rPr>
          <w:w w:val="0"/>
        </w:rPr>
        <w:t xml:space="preserve">Parties </w:t>
      </w:r>
      <w:bookmarkEnd w:id="390"/>
      <w:r>
        <w:rPr>
          <w:w w:val="0"/>
        </w:rPr>
        <w:t xml:space="preserve">agree that statistical sampling and extrapolation techniques premised upon proven scientific principles and analyses may be used.  The foregoing shall not preclude, and </w:t>
      </w:r>
      <w:bookmarkStart w:id="391" w:name="El2wsO"/>
      <w:r w:rsidR="00240430">
        <w:rPr>
          <w:w w:val="0"/>
        </w:rPr>
        <w:t>Owner</w:t>
      </w:r>
      <w:r>
        <w:rPr>
          <w:w w:val="0"/>
        </w:rPr>
        <w:t xml:space="preserve"> </w:t>
      </w:r>
      <w:bookmarkEnd w:id="391"/>
      <w:r>
        <w:rPr>
          <w:w w:val="0"/>
        </w:rPr>
        <w:t xml:space="preserve">shall have the right to audit any original </w:t>
      </w:r>
      <w:bookmarkStart w:id="392" w:name="El2xsO"/>
      <w:r>
        <w:rPr>
          <w:w w:val="0"/>
        </w:rPr>
        <w:t xml:space="preserve">Supplier </w:t>
      </w:r>
      <w:bookmarkEnd w:id="392"/>
      <w:r>
        <w:rPr>
          <w:w w:val="0"/>
        </w:rPr>
        <w:t>documentation, whether or not contained in the statistical or other sample.</w:t>
      </w:r>
    </w:p>
    <w:p w14:paraId="7C0F9F95" w14:textId="77777777" w:rsidR="00ED4F70" w:rsidRDefault="00D53D0C">
      <w:pPr>
        <w:pStyle w:val="Legal3L2"/>
      </w:pPr>
      <w:r>
        <w:t xml:space="preserve">Each of the Parties </w:t>
      </w:r>
      <w:r w:rsidR="00120F80">
        <w:t>understands</w:t>
      </w:r>
      <w:r>
        <w:t xml:space="preserve"> and </w:t>
      </w:r>
      <w:r w:rsidR="00120F80">
        <w:t>agrees</w:t>
      </w:r>
      <w:r>
        <w:t xml:space="preserve"> that in the event that payment errors have occurred in connection with the Project, payment of a Party shall be made in accordance with the following terms.  For all errors found in </w:t>
      </w:r>
      <w:r w:rsidR="00240430">
        <w:t>Owner</w:t>
      </w:r>
      <w:r w:rsidR="00603188">
        <w:t>’</w:t>
      </w:r>
      <w:r w:rsidR="00240430">
        <w:t>s</w:t>
      </w:r>
      <w:r>
        <w:t xml:space="preserve"> favor, such errors shall be offset by the errors in favor of Supplier.  More specifically, if the total aggregate errors found demonstrate underpayments to Supplier, </w:t>
      </w:r>
      <w:r w:rsidR="00240430">
        <w:t>Owner</w:t>
      </w:r>
      <w:r>
        <w:t xml:space="preserve"> shall reimburse Supplier for the corresponding underpayments.  Conversely, should the total aggregate errors found demonstrate overpayments to Supplier, </w:t>
      </w:r>
      <w:r w:rsidR="00120F80">
        <w:t>and then</w:t>
      </w:r>
      <w:r>
        <w:t xml:space="preserve"> </w:t>
      </w:r>
      <w:r w:rsidR="00240430">
        <w:t>Owner</w:t>
      </w:r>
      <w:r>
        <w:t xml:space="preserve"> shall be reimbursed for the corresponding overpayments made.  Both Parties agree that any undercharges or overpayments, once identified and agreed upon, shall be paid </w:t>
      </w:r>
      <w:r w:rsidRPr="00240EA8">
        <w:t>within thirty (30) days</w:t>
      </w:r>
      <w:r>
        <w:t xml:space="preserve"> of notice to the other Party.</w:t>
      </w:r>
    </w:p>
    <w:p w14:paraId="7C0F9F96" w14:textId="77777777" w:rsidR="00ED4F70" w:rsidRDefault="00D53D0C">
      <w:pPr>
        <w:pStyle w:val="Legal3L2"/>
      </w:pPr>
      <w:r>
        <w:t>The foregoing shall not be applicable to the fixed-price portion of the Work, but shall include all Work performed pursuant to a Change Order or on a time-and-material basis.  Notwithstanding the foregoing, Supplier shall cooperate with and provide documents in connection with any inquiry, audit or other investigation by or pursuant to the authority of a Governmental Body.</w:t>
      </w:r>
    </w:p>
    <w:p w14:paraId="7C0F9F97" w14:textId="77777777" w:rsidR="00ED4F70" w:rsidRDefault="00D53D0C">
      <w:pPr>
        <w:pStyle w:val="Legal3L1"/>
      </w:pPr>
      <w:bookmarkStart w:id="393" w:name="_Toc235341560"/>
      <w:bookmarkStart w:id="394" w:name="_Toc515623560"/>
      <w:bookmarkStart w:id="395" w:name="_Toc515623788"/>
      <w:bookmarkStart w:id="396" w:name="_Toc161218403"/>
      <w:r>
        <w:rPr>
          <w:b/>
          <w:u w:val="single"/>
        </w:rPr>
        <w:t>TAXES</w:t>
      </w:r>
      <w:r>
        <w:t>.</w:t>
      </w:r>
      <w:bookmarkEnd w:id="393"/>
      <w:bookmarkEnd w:id="394"/>
      <w:bookmarkEnd w:id="395"/>
      <w:bookmarkEnd w:id="396"/>
    </w:p>
    <w:p w14:paraId="7C0F9F98" w14:textId="77777777" w:rsidR="00ED4F70" w:rsidRDefault="00D53D0C">
      <w:pPr>
        <w:pStyle w:val="Legal3L2"/>
      </w:pPr>
      <w:r>
        <w:t>Unless otherwise specified in these General Conditions or in the Agreement, Supplier shall process and pay all sales, use and other taxes that are lawfully assessed in connection with the Work.  The actual amount of sales, use and other taxes paid by Supplier shall be shown as separate items on all invoices.</w:t>
      </w:r>
    </w:p>
    <w:p w14:paraId="7C0F9F99" w14:textId="77777777" w:rsidR="00ED4F70" w:rsidRDefault="00D53D0C">
      <w:pPr>
        <w:pStyle w:val="Legal3L1"/>
        <w:rPr>
          <w:b/>
        </w:rPr>
      </w:pPr>
      <w:bookmarkStart w:id="397" w:name="_Toc235341561"/>
      <w:bookmarkStart w:id="398" w:name="_Toc515623561"/>
      <w:bookmarkStart w:id="399" w:name="_Toc515623789"/>
      <w:bookmarkStart w:id="400" w:name="_Toc161218404"/>
      <w:r>
        <w:rPr>
          <w:b/>
          <w:u w:val="single"/>
        </w:rPr>
        <w:t>BONDS/LETTERS OF CREDIT AND SUPPLIER FINANCIAL STATEMENTS</w:t>
      </w:r>
      <w:r>
        <w:rPr>
          <w:b/>
        </w:rPr>
        <w:t>.</w:t>
      </w:r>
      <w:bookmarkEnd w:id="397"/>
      <w:bookmarkEnd w:id="398"/>
      <w:bookmarkEnd w:id="399"/>
      <w:bookmarkEnd w:id="400"/>
    </w:p>
    <w:p w14:paraId="7C0F9F9A" w14:textId="77777777" w:rsidR="00ED4F70" w:rsidRDefault="00D53D0C">
      <w:pPr>
        <w:pStyle w:val="Legal3L2"/>
      </w:pPr>
      <w:r>
        <w:t xml:space="preserve">Where required in the Purchase Order(s)/Work Order(s) or elsewhere in the Agreement or these General Conditions, Supplier shall furnish bond(s) and/or an irrevocable letter(s) of credit, as applicable, securing the performance of the Agreement, with such surety(ies) and/or financial institution(s) acceptable to </w:t>
      </w:r>
      <w:r w:rsidR="00240430">
        <w:t>Owner</w:t>
      </w:r>
      <w:r>
        <w:t xml:space="preserve"> in </w:t>
      </w:r>
      <w:r w:rsidR="000755CF">
        <w:t xml:space="preserve">its </w:t>
      </w:r>
      <w:r>
        <w:t xml:space="preserve">sole discretion.  Supplier shall deliver the bond(s) and/or letter(s) of credit to </w:t>
      </w:r>
      <w:r w:rsidR="00240430">
        <w:t>Owner</w:t>
      </w:r>
      <w:r>
        <w:t xml:space="preserve"> no later than the date of commencement of the Work or as otherwise specified by </w:t>
      </w:r>
      <w:r w:rsidR="00240430">
        <w:t>Owner</w:t>
      </w:r>
      <w:r>
        <w:t>.</w:t>
      </w:r>
    </w:p>
    <w:p w14:paraId="7C0F9F9B" w14:textId="77777777" w:rsidR="00ED4F70" w:rsidRDefault="00240430">
      <w:pPr>
        <w:pStyle w:val="Legal3L2"/>
      </w:pPr>
      <w:r>
        <w:t>Owner</w:t>
      </w:r>
      <w:r w:rsidR="00D53D0C">
        <w:t xml:space="preserve"> shall have the right to request of and receive from Supplier the annual and most recent financial statements of Supplier for the purpose of determining Supplier's continuing financial ability to perform the Work in accordance with these General Conditions and as otherwise required by the Agreement.  The financial statements required to be produced shall include, at a minimum, the balance sheet, income statement, statement of cash flows </w:t>
      </w:r>
      <w:r w:rsidR="00D53D0C">
        <w:lastRenderedPageBreak/>
        <w:t xml:space="preserve">and, if available, footnotes to the financial statements and any written transmittal (such as an opinion or statement of review) by Supplier's independent accountants.  Supplier represents and warrants that all such financial statements as provided to </w:t>
      </w:r>
      <w:r>
        <w:t>Owner</w:t>
      </w:r>
      <w:r w:rsidR="00D53D0C">
        <w:t xml:space="preserve"> shall (i) be true, correct and complete, (ii) fairly state the financial condition of Supplier, and (iii) be presented in accordance with generally accepted accounting principles, consistently applied.  Such financial statements shall be delivered to </w:t>
      </w:r>
      <w:r>
        <w:t>Owner</w:t>
      </w:r>
      <w:r w:rsidR="00D53D0C">
        <w:t xml:space="preserve">, to the attention of </w:t>
      </w:r>
      <w:r>
        <w:t>the Owner</w:t>
      </w:r>
      <w:r w:rsidR="00603188">
        <w:t>’</w:t>
      </w:r>
      <w:r>
        <w:t>s</w:t>
      </w:r>
      <w:r w:rsidR="00D53D0C">
        <w:t xml:space="preserve"> representative from whom </w:t>
      </w:r>
      <w:r>
        <w:t>Owner</w:t>
      </w:r>
      <w:r w:rsidR="00603188">
        <w:t>’</w:t>
      </w:r>
      <w:r w:rsidRPr="00240EA8">
        <w:t>s</w:t>
      </w:r>
      <w:r w:rsidR="00D53D0C" w:rsidRPr="00240EA8">
        <w:t xml:space="preserve"> request was received, within five (5) business days after Supplier's receipt of </w:t>
      </w:r>
      <w:r w:rsidRPr="00240EA8">
        <w:t>Owner</w:t>
      </w:r>
      <w:r w:rsidR="00603188" w:rsidRPr="00240EA8">
        <w:t>’</w:t>
      </w:r>
      <w:r w:rsidRPr="00240EA8">
        <w:t>s</w:t>
      </w:r>
      <w:r w:rsidR="00D53D0C" w:rsidRPr="00240EA8">
        <w:t xml:space="preserve"> request</w:t>
      </w:r>
      <w:r w:rsidR="00D53D0C">
        <w:t>.</w:t>
      </w:r>
    </w:p>
    <w:p w14:paraId="7C0F9F9C" w14:textId="77777777" w:rsidR="00ED4F70" w:rsidRDefault="00D53D0C">
      <w:pPr>
        <w:pStyle w:val="Legal3L1"/>
      </w:pPr>
      <w:bookmarkStart w:id="401" w:name="_Toc235341562"/>
      <w:bookmarkStart w:id="402" w:name="_Toc515623562"/>
      <w:bookmarkStart w:id="403" w:name="_Toc515623790"/>
      <w:bookmarkStart w:id="404" w:name="_Toc161218405"/>
      <w:r>
        <w:rPr>
          <w:b/>
          <w:u w:val="single"/>
        </w:rPr>
        <w:t>TRAVEL EXPENSES</w:t>
      </w:r>
      <w:r>
        <w:t>.</w:t>
      </w:r>
      <w:bookmarkEnd w:id="401"/>
      <w:bookmarkEnd w:id="402"/>
      <w:bookmarkEnd w:id="403"/>
      <w:bookmarkEnd w:id="404"/>
    </w:p>
    <w:p w14:paraId="7C0F9F9D" w14:textId="77777777" w:rsidR="00ED4F70" w:rsidRDefault="00D53D0C">
      <w:pPr>
        <w:pStyle w:val="Legal3L2"/>
      </w:pPr>
      <w:r>
        <w:rPr>
          <w:w w:val="0"/>
        </w:rPr>
        <w:t xml:space="preserve">For agreed to reimbursable travel, </w:t>
      </w:r>
      <w:r>
        <w:t>Supplier</w:t>
      </w:r>
      <w:r>
        <w:rPr>
          <w:w w:val="0"/>
        </w:rPr>
        <w:t xml:space="preserve"> shall make its own travel arrangements and must utilize the lowest cost airfare available taking into account the exigencies of the Work and the circumstances requiring such travel.  </w:t>
      </w:r>
      <w:r>
        <w:t>Supplier</w:t>
      </w:r>
      <w:r>
        <w:rPr>
          <w:w w:val="0"/>
        </w:rPr>
        <w:t>'s invoice must provide documentation to substantiate all charge</w:t>
      </w:r>
      <w:r w:rsidR="00DA3DA9">
        <w:rPr>
          <w:w w:val="0"/>
        </w:rPr>
        <w:t>s.</w:t>
      </w:r>
      <w:r>
        <w:rPr>
          <w:w w:val="0"/>
        </w:rPr>
        <w:t xml:space="preserve">  </w:t>
      </w:r>
      <w:r w:rsidR="00240430">
        <w:rPr>
          <w:w w:val="0"/>
        </w:rPr>
        <w:t>Owner</w:t>
      </w:r>
      <w:r>
        <w:rPr>
          <w:w w:val="0"/>
        </w:rPr>
        <w:t xml:space="preserve"> will pay no additional amounts for travel related expenses in connection with firm price agreements.</w:t>
      </w:r>
    </w:p>
    <w:p w14:paraId="7C0F9F9E" w14:textId="77777777" w:rsidR="00ED4F70" w:rsidRDefault="00D53D0C">
      <w:pPr>
        <w:pStyle w:val="Legal3L1"/>
      </w:pPr>
      <w:bookmarkStart w:id="405" w:name="_Toc235341563"/>
      <w:bookmarkStart w:id="406" w:name="_Toc515623563"/>
      <w:bookmarkStart w:id="407" w:name="_Toc515623791"/>
      <w:bookmarkStart w:id="408" w:name="_Toc161218406"/>
      <w:r>
        <w:rPr>
          <w:b/>
          <w:u w:val="single"/>
        </w:rPr>
        <w:t>TERMINATION FOR CONVENIENCE</w:t>
      </w:r>
      <w:r>
        <w:t>.</w:t>
      </w:r>
      <w:bookmarkEnd w:id="405"/>
      <w:bookmarkEnd w:id="406"/>
      <w:bookmarkEnd w:id="407"/>
      <w:bookmarkEnd w:id="408"/>
    </w:p>
    <w:p w14:paraId="7C0F9F9F" w14:textId="77777777" w:rsidR="00ED4F70" w:rsidRDefault="00240430">
      <w:pPr>
        <w:pStyle w:val="Legal3L2"/>
        <w:rPr>
          <w:w w:val="0"/>
        </w:rPr>
      </w:pPr>
      <w:bookmarkStart w:id="409" w:name="El2uuO"/>
      <w:r>
        <w:rPr>
          <w:w w:val="0"/>
        </w:rPr>
        <w:t>Owner</w:t>
      </w:r>
      <w:r w:rsidR="00D53D0C">
        <w:rPr>
          <w:w w:val="0"/>
        </w:rPr>
        <w:t xml:space="preserve"> </w:t>
      </w:r>
      <w:bookmarkEnd w:id="409"/>
      <w:r w:rsidR="00D53D0C">
        <w:rPr>
          <w:w w:val="0"/>
        </w:rPr>
        <w:t xml:space="preserve">may, at </w:t>
      </w:r>
      <w:r w:rsidR="000755CF">
        <w:rPr>
          <w:w w:val="0"/>
        </w:rPr>
        <w:t xml:space="preserve">its </w:t>
      </w:r>
      <w:r w:rsidR="00D53D0C">
        <w:rPr>
          <w:w w:val="0"/>
        </w:rPr>
        <w:t xml:space="preserve">option, terminate the </w:t>
      </w:r>
      <w:bookmarkStart w:id="410" w:name="ElnzuO"/>
      <w:bookmarkStart w:id="411" w:name="ElnyuO"/>
      <w:bookmarkStart w:id="412" w:name="El2vuO"/>
      <w:r w:rsidR="00D53D0C">
        <w:rPr>
          <w:w w:val="0"/>
        </w:rPr>
        <w:t xml:space="preserve">Agreement </w:t>
      </w:r>
      <w:bookmarkEnd w:id="410"/>
      <w:bookmarkEnd w:id="411"/>
      <w:bookmarkEnd w:id="412"/>
      <w:r w:rsidR="00D53D0C">
        <w:rPr>
          <w:w w:val="0"/>
        </w:rPr>
        <w:t xml:space="preserve">in whole or in part at any time by written notice thereof to </w:t>
      </w:r>
      <w:bookmarkStart w:id="413" w:name="El2wuO"/>
      <w:r w:rsidR="00D53D0C">
        <w:rPr>
          <w:w w:val="0"/>
        </w:rPr>
        <w:t>Supplier</w:t>
      </w:r>
      <w:bookmarkEnd w:id="413"/>
      <w:r w:rsidR="00D53D0C">
        <w:rPr>
          <w:w w:val="0"/>
        </w:rPr>
        <w:t xml:space="preserve">, whether or not </w:t>
      </w:r>
      <w:bookmarkStart w:id="414" w:name="El2xuO"/>
      <w:r w:rsidR="00D53D0C">
        <w:rPr>
          <w:w w:val="0"/>
        </w:rPr>
        <w:t xml:space="preserve">Supplier </w:t>
      </w:r>
      <w:bookmarkEnd w:id="414"/>
      <w:r w:rsidR="00D53D0C">
        <w:rPr>
          <w:w w:val="0"/>
        </w:rPr>
        <w:t>is in default.</w:t>
      </w:r>
    </w:p>
    <w:p w14:paraId="7C0F9FA0" w14:textId="77777777" w:rsidR="00ED4F70" w:rsidRDefault="00D53D0C">
      <w:pPr>
        <w:pStyle w:val="Legal3L2"/>
        <w:rPr>
          <w:w w:val="0"/>
        </w:rPr>
      </w:pPr>
      <w:bookmarkStart w:id="415" w:name="Elo_uO"/>
      <w:bookmarkStart w:id="416" w:name="_DV_M233"/>
      <w:bookmarkEnd w:id="415"/>
      <w:bookmarkEnd w:id="416"/>
      <w:r>
        <w:rPr>
          <w:w w:val="0"/>
        </w:rPr>
        <w:t xml:space="preserve">Upon any such termination, </w:t>
      </w:r>
      <w:bookmarkStart w:id="417" w:name="El20vO"/>
      <w:r w:rsidR="00240430">
        <w:rPr>
          <w:w w:val="0"/>
        </w:rPr>
        <w:t>Owner</w:t>
      </w:r>
      <w:r>
        <w:rPr>
          <w:w w:val="0"/>
        </w:rPr>
        <w:t xml:space="preserve"> </w:t>
      </w:r>
      <w:bookmarkEnd w:id="417"/>
      <w:r>
        <w:rPr>
          <w:w w:val="0"/>
        </w:rPr>
        <w:t xml:space="preserve">shall pay for all </w:t>
      </w:r>
      <w:bookmarkStart w:id="418" w:name="El21vO"/>
      <w:r>
        <w:rPr>
          <w:w w:val="0"/>
        </w:rPr>
        <w:t xml:space="preserve">Work </w:t>
      </w:r>
      <w:bookmarkEnd w:id="418"/>
      <w:r>
        <w:rPr>
          <w:w w:val="0"/>
        </w:rPr>
        <w:t xml:space="preserve">completed and the reasonable cost of demobilization to the </w:t>
      </w:r>
      <w:bookmarkStart w:id="419" w:name="El27vO"/>
      <w:r>
        <w:rPr>
          <w:w w:val="0"/>
        </w:rPr>
        <w:t xml:space="preserve">reasonable </w:t>
      </w:r>
      <w:bookmarkEnd w:id="419"/>
      <w:r>
        <w:rPr>
          <w:w w:val="0"/>
        </w:rPr>
        <w:t xml:space="preserve">satisfaction of </w:t>
      </w:r>
      <w:r w:rsidR="00240430">
        <w:rPr>
          <w:w w:val="0"/>
        </w:rPr>
        <w:t>Owner</w:t>
      </w:r>
      <w:r>
        <w:rPr>
          <w:w w:val="0"/>
        </w:rPr>
        <w:t xml:space="preserve">, not to exceed </w:t>
      </w:r>
      <w:bookmarkStart w:id="420" w:name="_DV_C103"/>
      <w:r>
        <w:rPr>
          <w:w w:val="0"/>
        </w:rPr>
        <w:t xml:space="preserve">the total price of the </w:t>
      </w:r>
      <w:bookmarkStart w:id="421" w:name="Eln9vO"/>
      <w:bookmarkStart w:id="422" w:name="Eln8vO"/>
      <w:bookmarkStart w:id="423" w:name="El23vO"/>
      <w:r>
        <w:rPr>
          <w:w w:val="0"/>
        </w:rPr>
        <w:t>Agreement</w:t>
      </w:r>
      <w:bookmarkEnd w:id="421"/>
      <w:bookmarkEnd w:id="422"/>
      <w:bookmarkEnd w:id="423"/>
      <w:r>
        <w:rPr>
          <w:w w:val="0"/>
        </w:rPr>
        <w:t xml:space="preserve">, as amended by </w:t>
      </w:r>
      <w:bookmarkStart w:id="424" w:name="ElnavO"/>
      <w:bookmarkStart w:id="425" w:name="El24vO"/>
      <w:r>
        <w:rPr>
          <w:w w:val="0"/>
        </w:rPr>
        <w:t>Change Orders</w:t>
      </w:r>
      <w:bookmarkEnd w:id="424"/>
      <w:bookmarkEnd w:id="425"/>
      <w:r>
        <w:rPr>
          <w:w w:val="0"/>
        </w:rPr>
        <w:t>.</w:t>
      </w:r>
      <w:bookmarkStart w:id="426" w:name="_DV_M234"/>
      <w:bookmarkEnd w:id="420"/>
      <w:bookmarkEnd w:id="426"/>
      <w:r>
        <w:rPr>
          <w:w w:val="0"/>
        </w:rPr>
        <w:t xml:space="preserve">  No amount shall be allowed for anticipated profit on unperformed </w:t>
      </w:r>
      <w:bookmarkStart w:id="427" w:name="El25vO"/>
      <w:r>
        <w:rPr>
          <w:w w:val="0"/>
        </w:rPr>
        <w:t xml:space="preserve">Work </w:t>
      </w:r>
      <w:bookmarkEnd w:id="427"/>
      <w:r>
        <w:rPr>
          <w:w w:val="0"/>
        </w:rPr>
        <w:t xml:space="preserve">or overhead.  Upon receipt of any such notice and unless the notice requires otherwise, </w:t>
      </w:r>
      <w:bookmarkStart w:id="428" w:name="El26vO"/>
      <w:r>
        <w:rPr>
          <w:w w:val="0"/>
        </w:rPr>
        <w:t xml:space="preserve">Supplier </w:t>
      </w:r>
      <w:bookmarkEnd w:id="428"/>
      <w:r>
        <w:rPr>
          <w:w w:val="0"/>
        </w:rPr>
        <w:t>shall forthwith:</w:t>
      </w:r>
    </w:p>
    <w:p w14:paraId="7C0F9FA1" w14:textId="77777777" w:rsidR="00ED4F70" w:rsidRDefault="00D53D0C">
      <w:pPr>
        <w:pStyle w:val="Legal3L3"/>
        <w:rPr>
          <w:w w:val="0"/>
        </w:rPr>
      </w:pPr>
      <w:bookmarkStart w:id="429" w:name="ElobvO"/>
      <w:bookmarkStart w:id="430" w:name="_DV_M235"/>
      <w:bookmarkEnd w:id="429"/>
      <w:bookmarkEnd w:id="430"/>
      <w:r>
        <w:rPr>
          <w:w w:val="0"/>
        </w:rPr>
        <w:t xml:space="preserve">Discontinue the </w:t>
      </w:r>
      <w:bookmarkStart w:id="431" w:name="El2cvO"/>
      <w:r>
        <w:rPr>
          <w:w w:val="0"/>
        </w:rPr>
        <w:t xml:space="preserve">Work </w:t>
      </w:r>
      <w:bookmarkEnd w:id="431"/>
      <w:r>
        <w:rPr>
          <w:w w:val="0"/>
        </w:rPr>
        <w:t xml:space="preserve">(including the removal of workers and all other agents of </w:t>
      </w:r>
      <w:bookmarkStart w:id="432" w:name="El2dvO"/>
      <w:r>
        <w:rPr>
          <w:w w:val="0"/>
        </w:rPr>
        <w:t xml:space="preserve">Supplier </w:t>
      </w:r>
      <w:bookmarkEnd w:id="432"/>
      <w:r>
        <w:rPr>
          <w:w w:val="0"/>
        </w:rPr>
        <w:t xml:space="preserve">from the </w:t>
      </w:r>
      <w:bookmarkStart w:id="433" w:name="El2evO"/>
      <w:r>
        <w:rPr>
          <w:w w:val="0"/>
        </w:rPr>
        <w:t xml:space="preserve">Project </w:t>
      </w:r>
      <w:bookmarkStart w:id="434" w:name="El2fvO"/>
      <w:bookmarkEnd w:id="433"/>
      <w:r>
        <w:t>Site</w:t>
      </w:r>
      <w:bookmarkEnd w:id="434"/>
      <w:r>
        <w:rPr>
          <w:w w:val="0"/>
        </w:rPr>
        <w:t>);</w:t>
      </w:r>
    </w:p>
    <w:p w14:paraId="7C0F9FA2" w14:textId="77777777" w:rsidR="00ED4F70" w:rsidRDefault="00D53D0C">
      <w:pPr>
        <w:pStyle w:val="Legal3L3"/>
        <w:rPr>
          <w:w w:val="0"/>
        </w:rPr>
      </w:pPr>
      <w:bookmarkStart w:id="435" w:name="ElogvO"/>
      <w:bookmarkStart w:id="436" w:name="_DV_M236"/>
      <w:bookmarkEnd w:id="435"/>
      <w:bookmarkEnd w:id="436"/>
      <w:r>
        <w:rPr>
          <w:w w:val="0"/>
        </w:rPr>
        <w:t xml:space="preserve">Place no further orders or subcontracts as to the </w:t>
      </w:r>
      <w:bookmarkStart w:id="437" w:name="El2hvO"/>
      <w:r>
        <w:rPr>
          <w:w w:val="0"/>
        </w:rPr>
        <w:t xml:space="preserve">Work </w:t>
      </w:r>
      <w:bookmarkEnd w:id="437"/>
      <w:r>
        <w:rPr>
          <w:w w:val="0"/>
        </w:rPr>
        <w:t xml:space="preserve">other than as may be necessary for completion of any such portion of the </w:t>
      </w:r>
      <w:bookmarkStart w:id="438" w:name="El2ivO"/>
      <w:r>
        <w:rPr>
          <w:w w:val="0"/>
        </w:rPr>
        <w:t xml:space="preserve">Work </w:t>
      </w:r>
      <w:bookmarkEnd w:id="438"/>
      <w:r>
        <w:rPr>
          <w:w w:val="0"/>
        </w:rPr>
        <w:t xml:space="preserve">under the </w:t>
      </w:r>
      <w:bookmarkStart w:id="439" w:name="ElnlvO"/>
      <w:bookmarkStart w:id="440" w:name="ElnkvO"/>
      <w:bookmarkStart w:id="441" w:name="El2jvO"/>
      <w:r>
        <w:rPr>
          <w:w w:val="0"/>
        </w:rPr>
        <w:t xml:space="preserve">Agreement </w:t>
      </w:r>
      <w:bookmarkEnd w:id="439"/>
      <w:bookmarkEnd w:id="440"/>
      <w:bookmarkEnd w:id="441"/>
      <w:r>
        <w:rPr>
          <w:w w:val="0"/>
        </w:rPr>
        <w:t>that is not terminated;</w:t>
      </w:r>
    </w:p>
    <w:p w14:paraId="7C0F9FA3" w14:textId="77777777" w:rsidR="00ED4F70" w:rsidRDefault="00D53D0C">
      <w:pPr>
        <w:pStyle w:val="Legal3L3"/>
        <w:rPr>
          <w:w w:val="0"/>
        </w:rPr>
      </w:pPr>
      <w:bookmarkStart w:id="442" w:name="ElomvO"/>
      <w:bookmarkStart w:id="443" w:name="_DV_M237"/>
      <w:bookmarkEnd w:id="442"/>
      <w:bookmarkEnd w:id="443"/>
      <w:r>
        <w:rPr>
          <w:w w:val="0"/>
        </w:rPr>
        <w:t xml:space="preserve">Make best efforts to obtain cancellation upon terms </w:t>
      </w:r>
      <w:bookmarkStart w:id="444" w:name="El2pvO"/>
      <w:r>
        <w:rPr>
          <w:w w:val="0"/>
        </w:rPr>
        <w:t xml:space="preserve">satisfactory </w:t>
      </w:r>
      <w:bookmarkEnd w:id="444"/>
      <w:r>
        <w:rPr>
          <w:w w:val="0"/>
        </w:rPr>
        <w:t xml:space="preserve">to </w:t>
      </w:r>
      <w:bookmarkStart w:id="445" w:name="El2nvO"/>
      <w:r w:rsidR="00240430">
        <w:rPr>
          <w:w w:val="0"/>
        </w:rPr>
        <w:t>Owner</w:t>
      </w:r>
      <w:r>
        <w:rPr>
          <w:w w:val="0"/>
        </w:rPr>
        <w:t xml:space="preserve"> </w:t>
      </w:r>
      <w:bookmarkEnd w:id="445"/>
      <w:r>
        <w:rPr>
          <w:w w:val="0"/>
        </w:rPr>
        <w:t xml:space="preserve">of all orders and subcontracts to the extent they relate to the performance of the </w:t>
      </w:r>
      <w:bookmarkStart w:id="446" w:name="El2ovO"/>
      <w:r>
        <w:rPr>
          <w:w w:val="0"/>
        </w:rPr>
        <w:t xml:space="preserve">Work </w:t>
      </w:r>
      <w:bookmarkEnd w:id="446"/>
      <w:r>
        <w:rPr>
          <w:w w:val="0"/>
        </w:rPr>
        <w:t>terminated;</w:t>
      </w:r>
    </w:p>
    <w:p w14:paraId="7C0F9FA4" w14:textId="77777777" w:rsidR="00ED4F70" w:rsidRDefault="00D53D0C">
      <w:pPr>
        <w:pStyle w:val="Legal3L3"/>
        <w:rPr>
          <w:w w:val="0"/>
        </w:rPr>
      </w:pPr>
      <w:bookmarkStart w:id="447" w:name="EloqvO"/>
      <w:bookmarkStart w:id="448" w:name="_DV_M238"/>
      <w:bookmarkEnd w:id="447"/>
      <w:bookmarkEnd w:id="448"/>
      <w:r>
        <w:rPr>
          <w:w w:val="0"/>
        </w:rPr>
        <w:t xml:space="preserve">As directed by </w:t>
      </w:r>
      <w:r w:rsidR="00240430">
        <w:rPr>
          <w:w w:val="0"/>
        </w:rPr>
        <w:t>Owner</w:t>
      </w:r>
      <w:r>
        <w:rPr>
          <w:w w:val="0"/>
        </w:rPr>
        <w:t xml:space="preserve">, assist in </w:t>
      </w:r>
      <w:r>
        <w:t>the</w:t>
      </w:r>
      <w:r>
        <w:rPr>
          <w:w w:val="0"/>
        </w:rPr>
        <w:t xml:space="preserve"> maintenance, protection and disposition of materials, supplies or property acquired pursuant to the </w:t>
      </w:r>
      <w:bookmarkStart w:id="449" w:name="ElnuvO"/>
      <w:bookmarkStart w:id="450" w:name="ElntvO"/>
      <w:bookmarkStart w:id="451" w:name="El2svO"/>
      <w:r>
        <w:rPr>
          <w:w w:val="0"/>
        </w:rPr>
        <w:t>Agreement</w:t>
      </w:r>
      <w:bookmarkEnd w:id="449"/>
      <w:bookmarkEnd w:id="450"/>
      <w:bookmarkEnd w:id="451"/>
      <w:r w:rsidR="0032615F">
        <w:rPr>
          <w:w w:val="0"/>
        </w:rPr>
        <w:t xml:space="preserve"> (Owner shall have the right, at its sole option, to purchase and take possession of any unused materials, supplies, or property acquired by Supplier pursuant to the Agreement at the price paid by Supplier)</w:t>
      </w:r>
      <w:r>
        <w:rPr>
          <w:w w:val="0"/>
        </w:rPr>
        <w:t>; and</w:t>
      </w:r>
    </w:p>
    <w:p w14:paraId="7C0F9FA5" w14:textId="77777777" w:rsidR="00ED4F70" w:rsidRDefault="00D53D0C">
      <w:pPr>
        <w:pStyle w:val="Legal3L3"/>
        <w:rPr>
          <w:w w:val="0"/>
        </w:rPr>
      </w:pPr>
      <w:bookmarkStart w:id="452" w:name="ElovvO"/>
      <w:bookmarkStart w:id="453" w:name="_DV_M239"/>
      <w:bookmarkEnd w:id="452"/>
      <w:bookmarkEnd w:id="453"/>
      <w:r>
        <w:rPr>
          <w:w w:val="0"/>
        </w:rPr>
        <w:t xml:space="preserve">Deliver to </w:t>
      </w:r>
      <w:r w:rsidR="00240430">
        <w:rPr>
          <w:w w:val="0"/>
        </w:rPr>
        <w:t>Owner</w:t>
      </w:r>
      <w:r>
        <w:rPr>
          <w:w w:val="0"/>
        </w:rPr>
        <w:t xml:space="preserve"> all </w:t>
      </w:r>
      <w:r>
        <w:t>Documents</w:t>
      </w:r>
      <w:r>
        <w:rPr>
          <w:w w:val="0"/>
        </w:rPr>
        <w:t xml:space="preserve">, </w:t>
      </w:r>
      <w:bookmarkStart w:id="454" w:name="El2wvO"/>
      <w:r>
        <w:rPr>
          <w:w w:val="0"/>
        </w:rPr>
        <w:t>Drawings</w:t>
      </w:r>
      <w:bookmarkEnd w:id="454"/>
      <w:r>
        <w:rPr>
          <w:w w:val="0"/>
        </w:rPr>
        <w:t xml:space="preserve">, plans, reports, specifications, data, estimates, summaries or other material and information, whether or not complete, related to the </w:t>
      </w:r>
      <w:bookmarkStart w:id="455" w:name="El2xvO"/>
      <w:r>
        <w:rPr>
          <w:w w:val="0"/>
        </w:rPr>
        <w:t>Work</w:t>
      </w:r>
      <w:bookmarkEnd w:id="455"/>
      <w:r>
        <w:rPr>
          <w:w w:val="0"/>
        </w:rPr>
        <w:t>.</w:t>
      </w:r>
    </w:p>
    <w:p w14:paraId="7C0F9FA6" w14:textId="77777777" w:rsidR="00ED4F70" w:rsidRDefault="00D53D0C">
      <w:pPr>
        <w:pStyle w:val="Legal3L1"/>
      </w:pPr>
      <w:bookmarkStart w:id="456" w:name="_Toc235341564"/>
      <w:bookmarkStart w:id="457" w:name="_Toc515623564"/>
      <w:bookmarkStart w:id="458" w:name="_Toc515623792"/>
      <w:bookmarkStart w:id="459" w:name="_Toc161218407"/>
      <w:r>
        <w:rPr>
          <w:b/>
          <w:u w:val="single"/>
        </w:rPr>
        <w:t>TERMINATION FOR DEFAULT</w:t>
      </w:r>
      <w:r>
        <w:t>.</w:t>
      </w:r>
      <w:bookmarkEnd w:id="456"/>
      <w:bookmarkEnd w:id="457"/>
      <w:bookmarkEnd w:id="458"/>
      <w:bookmarkEnd w:id="459"/>
    </w:p>
    <w:p w14:paraId="7C0F9FA7" w14:textId="77777777" w:rsidR="00ED4F70" w:rsidRDefault="00240430">
      <w:pPr>
        <w:pStyle w:val="Legal3L2"/>
        <w:rPr>
          <w:w w:val="0"/>
        </w:rPr>
      </w:pPr>
      <w:bookmarkStart w:id="460" w:name="El20wO"/>
      <w:r>
        <w:rPr>
          <w:w w:val="0"/>
        </w:rPr>
        <w:t>Owner</w:t>
      </w:r>
      <w:r w:rsidR="00D53D0C">
        <w:rPr>
          <w:w w:val="0"/>
        </w:rPr>
        <w:t xml:space="preserve"> </w:t>
      </w:r>
      <w:bookmarkEnd w:id="460"/>
      <w:r w:rsidR="00D53D0C">
        <w:rPr>
          <w:w w:val="0"/>
        </w:rPr>
        <w:t xml:space="preserve">may, by written notice of default to </w:t>
      </w:r>
      <w:bookmarkStart w:id="461" w:name="El21wO"/>
      <w:r w:rsidR="00D53D0C">
        <w:rPr>
          <w:w w:val="0"/>
        </w:rPr>
        <w:t xml:space="preserve">Supplier </w:t>
      </w:r>
      <w:bookmarkEnd w:id="461"/>
      <w:r w:rsidR="00D53D0C">
        <w:rPr>
          <w:w w:val="0"/>
        </w:rPr>
        <w:t xml:space="preserve">terminate the whole or any part of the </w:t>
      </w:r>
      <w:bookmarkStart w:id="462" w:name="Eln4wO"/>
      <w:bookmarkStart w:id="463" w:name="Eln3wO"/>
      <w:bookmarkStart w:id="464" w:name="El22wO"/>
      <w:r w:rsidR="00D53D0C">
        <w:rPr>
          <w:w w:val="0"/>
        </w:rPr>
        <w:t xml:space="preserve">Agreement </w:t>
      </w:r>
      <w:bookmarkEnd w:id="462"/>
      <w:bookmarkEnd w:id="463"/>
      <w:bookmarkEnd w:id="464"/>
      <w:r w:rsidR="00D53D0C">
        <w:rPr>
          <w:w w:val="0"/>
        </w:rPr>
        <w:t>if:</w:t>
      </w:r>
    </w:p>
    <w:p w14:paraId="7C0F9FA8" w14:textId="77777777" w:rsidR="00ED4F70" w:rsidRPr="00240EA8" w:rsidRDefault="00D53D0C">
      <w:pPr>
        <w:pStyle w:val="Legal3L3"/>
        <w:rPr>
          <w:w w:val="0"/>
        </w:rPr>
      </w:pPr>
      <w:bookmarkStart w:id="465" w:name="Elo5wO"/>
      <w:bookmarkStart w:id="466" w:name="_DV_M242"/>
      <w:bookmarkStart w:id="467" w:name="El26wO"/>
      <w:bookmarkEnd w:id="465"/>
      <w:bookmarkEnd w:id="466"/>
      <w:r>
        <w:rPr>
          <w:w w:val="0"/>
        </w:rPr>
        <w:lastRenderedPageBreak/>
        <w:t xml:space="preserve">Supplier </w:t>
      </w:r>
      <w:bookmarkEnd w:id="467"/>
      <w:r>
        <w:rPr>
          <w:w w:val="0"/>
        </w:rPr>
        <w:t xml:space="preserve">or its </w:t>
      </w:r>
      <w:bookmarkStart w:id="468" w:name="El27wO"/>
      <w:r>
        <w:rPr>
          <w:w w:val="0"/>
        </w:rPr>
        <w:t xml:space="preserve">Subcontractors </w:t>
      </w:r>
      <w:bookmarkEnd w:id="468"/>
      <w:r>
        <w:rPr>
          <w:w w:val="0"/>
        </w:rPr>
        <w:t xml:space="preserve">fail to perform any of </w:t>
      </w:r>
      <w:r>
        <w:t>their</w:t>
      </w:r>
      <w:r>
        <w:rPr>
          <w:w w:val="0"/>
        </w:rPr>
        <w:t xml:space="preserve"> material obligations under the </w:t>
      </w:r>
      <w:bookmarkStart w:id="469" w:name="ElngwO"/>
      <w:bookmarkStart w:id="470" w:name="ElnfwO"/>
      <w:bookmarkStart w:id="471" w:name="El28wO"/>
      <w:r>
        <w:rPr>
          <w:w w:val="0"/>
        </w:rPr>
        <w:t xml:space="preserve">Agreement </w:t>
      </w:r>
      <w:bookmarkEnd w:id="469"/>
      <w:bookmarkEnd w:id="470"/>
      <w:bookmarkEnd w:id="471"/>
      <w:r>
        <w:rPr>
          <w:w w:val="0"/>
        </w:rPr>
        <w:t xml:space="preserve">or fail to </w:t>
      </w:r>
      <w:r w:rsidRPr="00240EA8">
        <w:rPr>
          <w:w w:val="0"/>
        </w:rPr>
        <w:t xml:space="preserve">make progress so as to endanger timely completion of the </w:t>
      </w:r>
      <w:bookmarkStart w:id="472" w:name="El29wO"/>
      <w:r w:rsidRPr="00240EA8">
        <w:rPr>
          <w:w w:val="0"/>
        </w:rPr>
        <w:t>Work</w:t>
      </w:r>
      <w:bookmarkEnd w:id="472"/>
      <w:r w:rsidRPr="00240EA8">
        <w:rPr>
          <w:w w:val="0"/>
        </w:rPr>
        <w:t xml:space="preserve">, and </w:t>
      </w:r>
      <w:bookmarkStart w:id="473" w:name="El2dwO"/>
      <w:r w:rsidRPr="00240EA8">
        <w:rPr>
          <w:w w:val="0"/>
        </w:rPr>
        <w:t xml:space="preserve">Supplier </w:t>
      </w:r>
      <w:bookmarkEnd w:id="473"/>
      <w:r w:rsidRPr="00240EA8">
        <w:rPr>
          <w:w w:val="0"/>
        </w:rPr>
        <w:t xml:space="preserve">does not cure such failure within five (5) business days after receipt of notice by </w:t>
      </w:r>
      <w:r w:rsidR="00240430" w:rsidRPr="00240EA8">
        <w:rPr>
          <w:w w:val="0"/>
        </w:rPr>
        <w:t>Owner</w:t>
      </w:r>
      <w:r w:rsidRPr="00240EA8">
        <w:rPr>
          <w:w w:val="0"/>
        </w:rPr>
        <w:t xml:space="preserve">, or provide a plan that is </w:t>
      </w:r>
      <w:bookmarkStart w:id="474" w:name="El2ewO"/>
      <w:r w:rsidRPr="00240EA8">
        <w:rPr>
          <w:w w:val="0"/>
        </w:rPr>
        <w:t xml:space="preserve">acceptable </w:t>
      </w:r>
      <w:bookmarkEnd w:id="474"/>
      <w:r w:rsidRPr="00240EA8">
        <w:rPr>
          <w:w w:val="0"/>
        </w:rPr>
        <w:t xml:space="preserve">to </w:t>
      </w:r>
      <w:r w:rsidR="00240430" w:rsidRPr="00240EA8">
        <w:rPr>
          <w:w w:val="0"/>
        </w:rPr>
        <w:t>Owner</w:t>
      </w:r>
      <w:r w:rsidRPr="00240EA8">
        <w:rPr>
          <w:w w:val="0"/>
        </w:rPr>
        <w:t xml:space="preserve">, in the sole discretion of </w:t>
      </w:r>
      <w:r w:rsidR="00240430" w:rsidRPr="00240EA8">
        <w:rPr>
          <w:w w:val="0"/>
        </w:rPr>
        <w:t>Owner</w:t>
      </w:r>
      <w:r w:rsidRPr="00240EA8">
        <w:rPr>
          <w:w w:val="0"/>
        </w:rPr>
        <w:t>, to commence</w:t>
      </w:r>
      <w:bookmarkStart w:id="475" w:name="_DV_M243"/>
      <w:bookmarkEnd w:id="475"/>
      <w:r w:rsidRPr="00240EA8">
        <w:rPr>
          <w:w w:val="0"/>
        </w:rPr>
        <w:t xml:space="preserve"> a cure within five (5) busin</w:t>
      </w:r>
      <w:bookmarkStart w:id="476" w:name="_DV_C106"/>
      <w:r w:rsidRPr="00240EA8">
        <w:rPr>
          <w:w w:val="0"/>
        </w:rPr>
        <w:t>ess days after receipt of notice and diligently and continuously pursue a cure thereafter; or</w:t>
      </w:r>
      <w:bookmarkStart w:id="477" w:name="_DV_M244"/>
      <w:bookmarkEnd w:id="476"/>
      <w:bookmarkEnd w:id="477"/>
    </w:p>
    <w:p w14:paraId="7C0F9FA9" w14:textId="77777777" w:rsidR="00ED4F70" w:rsidRDefault="00D53D0C">
      <w:pPr>
        <w:pStyle w:val="Legal3L3"/>
        <w:rPr>
          <w:w w:val="0"/>
        </w:rPr>
      </w:pPr>
      <w:bookmarkStart w:id="478" w:name="ElohwO"/>
      <w:bookmarkStart w:id="479" w:name="_DV_M245"/>
      <w:bookmarkStart w:id="480" w:name="El2iwO"/>
      <w:bookmarkEnd w:id="478"/>
      <w:bookmarkEnd w:id="479"/>
      <w:r w:rsidRPr="00240EA8">
        <w:rPr>
          <w:w w:val="0"/>
        </w:rPr>
        <w:t xml:space="preserve">Supplier </w:t>
      </w:r>
      <w:bookmarkEnd w:id="480"/>
      <w:r w:rsidRPr="00240EA8">
        <w:rPr>
          <w:w w:val="0"/>
        </w:rPr>
        <w:t xml:space="preserve">is generally unable to pay its debts as they come due, or makes an assignment for the benefit of creditors; or </w:t>
      </w:r>
      <w:bookmarkStart w:id="481" w:name="El2jwO"/>
      <w:r w:rsidRPr="00240EA8">
        <w:rPr>
          <w:w w:val="0"/>
        </w:rPr>
        <w:t xml:space="preserve">Supplier </w:t>
      </w:r>
      <w:bookmarkEnd w:id="481"/>
      <w:r w:rsidRPr="00240EA8">
        <w:rPr>
          <w:w w:val="0"/>
        </w:rPr>
        <w:t xml:space="preserve">applies for or consents to the appointment of any receiver, trustee or similar officer for it or for all or any substantial part of its property, or such a receiver, trustee or similar officer is appointed without the application or consent of </w:t>
      </w:r>
      <w:bookmarkStart w:id="482" w:name="El2kwO"/>
      <w:r w:rsidRPr="00240EA8">
        <w:rPr>
          <w:w w:val="0"/>
        </w:rPr>
        <w:t>Supplier</w:t>
      </w:r>
      <w:bookmarkEnd w:id="482"/>
      <w:r w:rsidRPr="00240EA8">
        <w:rPr>
          <w:w w:val="0"/>
        </w:rPr>
        <w:t xml:space="preserve">, and such appointment continues undischarged for a period of </w:t>
      </w:r>
      <w:r w:rsidRPr="00240EA8">
        <w:t>thirty</w:t>
      </w:r>
      <w:r w:rsidRPr="00240EA8">
        <w:rPr>
          <w:w w:val="0"/>
        </w:rPr>
        <w:t xml:space="preserve"> (30) days; or </w:t>
      </w:r>
      <w:bookmarkStart w:id="483" w:name="El2lwO"/>
      <w:r w:rsidRPr="00240EA8">
        <w:rPr>
          <w:w w:val="0"/>
        </w:rPr>
        <w:t>Supplier</w:t>
      </w:r>
      <w:r>
        <w:rPr>
          <w:w w:val="0"/>
        </w:rPr>
        <w:t xml:space="preserve"> </w:t>
      </w:r>
      <w:bookmarkEnd w:id="483"/>
      <w:r>
        <w:rPr>
          <w:w w:val="0"/>
        </w:rPr>
        <w:t xml:space="preserve">institutes (by petition, application, answer or otherwise) any bankruptcy, insolvency, reorganization, readjustment of debt, dissolution, liquidation or similar proceeding under the Applicable Law of any jurisdiction, or any such proceeding is instituted against </w:t>
      </w:r>
      <w:bookmarkStart w:id="484" w:name="El2mwO"/>
      <w:r>
        <w:rPr>
          <w:w w:val="0"/>
        </w:rPr>
        <w:t>Supplier</w:t>
      </w:r>
      <w:bookmarkEnd w:id="484"/>
      <w:r>
        <w:rPr>
          <w:w w:val="0"/>
        </w:rPr>
        <w:t>.</w:t>
      </w:r>
    </w:p>
    <w:p w14:paraId="7C0F9FAA" w14:textId="77777777" w:rsidR="00ED4F70" w:rsidRDefault="00D53D0C">
      <w:pPr>
        <w:pStyle w:val="Legal3L2"/>
        <w:rPr>
          <w:w w:val="0"/>
        </w:rPr>
      </w:pPr>
      <w:bookmarkStart w:id="485" w:name="ElonwO"/>
      <w:bookmarkStart w:id="486" w:name="_DV_M246"/>
      <w:bookmarkEnd w:id="485"/>
      <w:bookmarkEnd w:id="486"/>
      <w:r>
        <w:rPr>
          <w:w w:val="0"/>
        </w:rPr>
        <w:t xml:space="preserve">In the event </w:t>
      </w:r>
      <w:bookmarkStart w:id="487" w:name="El2owO"/>
      <w:r w:rsidR="00240430">
        <w:rPr>
          <w:w w:val="0"/>
        </w:rPr>
        <w:t>Owner</w:t>
      </w:r>
      <w:r>
        <w:rPr>
          <w:w w:val="0"/>
        </w:rPr>
        <w:t xml:space="preserve"> </w:t>
      </w:r>
      <w:bookmarkEnd w:id="487"/>
      <w:r w:rsidR="00240430">
        <w:rPr>
          <w:w w:val="0"/>
        </w:rPr>
        <w:t>terminate</w:t>
      </w:r>
      <w:r w:rsidR="003E1E48">
        <w:rPr>
          <w:w w:val="0"/>
        </w:rPr>
        <w:t>s</w:t>
      </w:r>
      <w:r>
        <w:rPr>
          <w:w w:val="0"/>
        </w:rPr>
        <w:t xml:space="preserve"> the </w:t>
      </w:r>
      <w:bookmarkStart w:id="488" w:name="Eln1xO"/>
      <w:bookmarkStart w:id="489" w:name="Eln0xO"/>
      <w:bookmarkStart w:id="490" w:name="El2pwO"/>
      <w:r>
        <w:rPr>
          <w:w w:val="0"/>
        </w:rPr>
        <w:t xml:space="preserve">Agreement </w:t>
      </w:r>
      <w:bookmarkEnd w:id="488"/>
      <w:bookmarkEnd w:id="489"/>
      <w:bookmarkEnd w:id="490"/>
      <w:r>
        <w:rPr>
          <w:w w:val="0"/>
        </w:rPr>
        <w:t>as provided in thi</w:t>
      </w:r>
      <w:bookmarkStart w:id="491" w:name="_DV_M247"/>
      <w:bookmarkEnd w:id="491"/>
      <w:r>
        <w:rPr>
          <w:w w:val="0"/>
        </w:rPr>
        <w:t xml:space="preserve">s </w:t>
      </w:r>
      <w:r w:rsidRPr="00120F80">
        <w:rPr>
          <w:w w:val="0"/>
          <w:u w:val="single"/>
        </w:rPr>
        <w:t>Article </w:t>
      </w:r>
      <w:bookmarkStart w:id="492" w:name="Ell2xO"/>
      <w:r w:rsidRPr="00120F80">
        <w:rPr>
          <w:w w:val="0"/>
          <w:u w:val="single"/>
        </w:rPr>
        <w:t>2</w:t>
      </w:r>
      <w:bookmarkEnd w:id="492"/>
      <w:r w:rsidRPr="00120F80">
        <w:rPr>
          <w:w w:val="0"/>
          <w:u w:val="single"/>
        </w:rPr>
        <w:t>4</w:t>
      </w:r>
      <w:r>
        <w:rPr>
          <w:w w:val="0"/>
        </w:rPr>
        <w:t xml:space="preserve">, </w:t>
      </w:r>
      <w:bookmarkStart w:id="493" w:name="El2zwO"/>
      <w:r w:rsidR="00240430">
        <w:rPr>
          <w:w w:val="0"/>
        </w:rPr>
        <w:t>Owner</w:t>
      </w:r>
      <w:r>
        <w:rPr>
          <w:w w:val="0"/>
        </w:rPr>
        <w:t xml:space="preserve"> </w:t>
      </w:r>
      <w:bookmarkEnd w:id="493"/>
      <w:r>
        <w:rPr>
          <w:w w:val="0"/>
        </w:rPr>
        <w:t xml:space="preserve">may at </w:t>
      </w:r>
      <w:r w:rsidR="000755CF">
        <w:rPr>
          <w:w w:val="0"/>
        </w:rPr>
        <w:t xml:space="preserve">its </w:t>
      </w:r>
      <w:r>
        <w:rPr>
          <w:w w:val="0"/>
        </w:rPr>
        <w:t xml:space="preserve">option arrange for completion of the </w:t>
      </w:r>
      <w:bookmarkStart w:id="494" w:name="El2qwO"/>
      <w:r>
        <w:rPr>
          <w:w w:val="0"/>
        </w:rPr>
        <w:t>Work</w:t>
      </w:r>
      <w:bookmarkEnd w:id="494"/>
      <w:r>
        <w:rPr>
          <w:w w:val="0"/>
        </w:rPr>
        <w:t xml:space="preserve">.  </w:t>
      </w:r>
      <w:bookmarkStart w:id="495" w:name="El2rwO"/>
      <w:r>
        <w:rPr>
          <w:w w:val="0"/>
        </w:rPr>
        <w:t xml:space="preserve">Supplier </w:t>
      </w:r>
      <w:bookmarkEnd w:id="495"/>
      <w:r>
        <w:rPr>
          <w:w w:val="0"/>
        </w:rPr>
        <w:t xml:space="preserve">shall be liable to </w:t>
      </w:r>
      <w:bookmarkStart w:id="496" w:name="El2swO"/>
      <w:r w:rsidR="00240430">
        <w:rPr>
          <w:w w:val="0"/>
        </w:rPr>
        <w:t>Owner</w:t>
      </w:r>
      <w:r>
        <w:rPr>
          <w:w w:val="0"/>
        </w:rPr>
        <w:t xml:space="preserve"> </w:t>
      </w:r>
      <w:bookmarkEnd w:id="496"/>
      <w:r>
        <w:rPr>
          <w:w w:val="0"/>
        </w:rPr>
        <w:t xml:space="preserve">for all direct costs incurred by </w:t>
      </w:r>
      <w:bookmarkStart w:id="497" w:name="El2twO"/>
      <w:r w:rsidR="00240430">
        <w:rPr>
          <w:w w:val="0"/>
        </w:rPr>
        <w:t>Owner</w:t>
      </w:r>
      <w:r>
        <w:rPr>
          <w:w w:val="0"/>
        </w:rPr>
        <w:t xml:space="preserve"> </w:t>
      </w:r>
      <w:bookmarkEnd w:id="497"/>
      <w:r>
        <w:rPr>
          <w:w w:val="0"/>
        </w:rPr>
        <w:t xml:space="preserve">to cure </w:t>
      </w:r>
      <w:bookmarkStart w:id="498" w:name="El2uwO"/>
      <w:r>
        <w:rPr>
          <w:w w:val="0"/>
        </w:rPr>
        <w:t>Supplier</w:t>
      </w:r>
      <w:r w:rsidR="0032615F">
        <w:rPr>
          <w:w w:val="0"/>
        </w:rPr>
        <w:t>’</w:t>
      </w:r>
      <w:r>
        <w:rPr>
          <w:w w:val="0"/>
        </w:rPr>
        <w:t xml:space="preserve">s </w:t>
      </w:r>
      <w:bookmarkEnd w:id="498"/>
      <w:r>
        <w:rPr>
          <w:w w:val="0"/>
        </w:rPr>
        <w:t xml:space="preserve">default, as well as indemnification of </w:t>
      </w:r>
      <w:bookmarkStart w:id="499" w:name="El2vwO"/>
      <w:r w:rsidR="00240430">
        <w:rPr>
          <w:w w:val="0"/>
        </w:rPr>
        <w:t>Owner</w:t>
      </w:r>
      <w:r>
        <w:rPr>
          <w:w w:val="0"/>
        </w:rPr>
        <w:t xml:space="preserve"> </w:t>
      </w:r>
      <w:bookmarkEnd w:id="499"/>
      <w:r>
        <w:rPr>
          <w:w w:val="0"/>
        </w:rPr>
        <w:t>for any</w:t>
      </w:r>
      <w:bookmarkStart w:id="500" w:name="_DV_M248"/>
      <w:bookmarkEnd w:id="500"/>
      <w:r>
        <w:rPr>
          <w:w w:val="0"/>
        </w:rPr>
        <w:t xml:space="preserve"> third </w:t>
      </w:r>
      <w:bookmarkStart w:id="501" w:name="El2_wO"/>
      <w:r>
        <w:rPr>
          <w:w w:val="0"/>
        </w:rPr>
        <w:t xml:space="preserve">party </w:t>
      </w:r>
      <w:bookmarkEnd w:id="501"/>
      <w:r>
        <w:rPr>
          <w:w w:val="0"/>
        </w:rPr>
        <w:t xml:space="preserve">costs, expenses and other damages of any kind or nature incurred by </w:t>
      </w:r>
      <w:bookmarkStart w:id="502" w:name="El2wwO"/>
      <w:r w:rsidR="00240430">
        <w:rPr>
          <w:w w:val="0"/>
        </w:rPr>
        <w:t>Owner</w:t>
      </w:r>
      <w:r>
        <w:rPr>
          <w:w w:val="0"/>
        </w:rPr>
        <w:t xml:space="preserve"> </w:t>
      </w:r>
      <w:bookmarkEnd w:id="502"/>
      <w:r>
        <w:rPr>
          <w:w w:val="0"/>
        </w:rPr>
        <w:t xml:space="preserve">as a consequence of default by </w:t>
      </w:r>
      <w:bookmarkStart w:id="503" w:name="El2xwO"/>
      <w:r>
        <w:rPr>
          <w:w w:val="0"/>
        </w:rPr>
        <w:t xml:space="preserve">Supplier </w:t>
      </w:r>
      <w:bookmarkEnd w:id="503"/>
      <w:r>
        <w:rPr>
          <w:w w:val="0"/>
        </w:rPr>
        <w:t xml:space="preserve">or its </w:t>
      </w:r>
      <w:bookmarkStart w:id="504" w:name="El2ywO"/>
      <w:r>
        <w:rPr>
          <w:w w:val="0"/>
        </w:rPr>
        <w:t>Subcontractors</w:t>
      </w:r>
      <w:bookmarkEnd w:id="504"/>
      <w:r>
        <w:rPr>
          <w:w w:val="0"/>
        </w:rPr>
        <w:t>.</w:t>
      </w:r>
    </w:p>
    <w:p w14:paraId="7C0F9FAB" w14:textId="77777777" w:rsidR="00ED4F70" w:rsidRDefault="00D53D0C">
      <w:pPr>
        <w:pStyle w:val="Legal3L2"/>
        <w:rPr>
          <w:w w:val="0"/>
        </w:rPr>
      </w:pPr>
      <w:bookmarkStart w:id="505" w:name="Elo3xO"/>
      <w:bookmarkStart w:id="506" w:name="_DV_M251"/>
      <w:bookmarkEnd w:id="505"/>
      <w:bookmarkEnd w:id="506"/>
      <w:r>
        <w:rPr>
          <w:w w:val="0"/>
        </w:rPr>
        <w:t xml:space="preserve">Unless otherwise stated in the notice, upon receipt of notice of termination for default, </w:t>
      </w:r>
      <w:bookmarkStart w:id="507" w:name="El24xO"/>
      <w:r>
        <w:rPr>
          <w:w w:val="0"/>
        </w:rPr>
        <w:t xml:space="preserve">Supplier </w:t>
      </w:r>
      <w:bookmarkEnd w:id="507"/>
      <w:r>
        <w:rPr>
          <w:w w:val="0"/>
        </w:rPr>
        <w:t>shall:</w:t>
      </w:r>
    </w:p>
    <w:p w14:paraId="7C0F9FAC" w14:textId="77777777" w:rsidR="00ED4F70" w:rsidRDefault="00D53D0C">
      <w:pPr>
        <w:pStyle w:val="Legal3L3"/>
        <w:rPr>
          <w:w w:val="0"/>
        </w:rPr>
      </w:pPr>
      <w:bookmarkStart w:id="508" w:name="Elo5xO"/>
      <w:bookmarkStart w:id="509" w:name="_DV_M252"/>
      <w:bookmarkEnd w:id="508"/>
      <w:bookmarkEnd w:id="509"/>
      <w:r>
        <w:rPr>
          <w:w w:val="0"/>
        </w:rPr>
        <w:t xml:space="preserve">Immediately discontinue the </w:t>
      </w:r>
      <w:bookmarkStart w:id="510" w:name="El26xO"/>
      <w:r>
        <w:rPr>
          <w:w w:val="0"/>
        </w:rPr>
        <w:t xml:space="preserve">Work </w:t>
      </w:r>
      <w:bookmarkEnd w:id="510"/>
      <w:r>
        <w:rPr>
          <w:w w:val="0"/>
        </w:rPr>
        <w:t xml:space="preserve">on the date and to the extent specified in the notice; </w:t>
      </w:r>
    </w:p>
    <w:p w14:paraId="7C0F9FAD" w14:textId="77777777" w:rsidR="00ED4F70" w:rsidRDefault="00D53D0C">
      <w:pPr>
        <w:pStyle w:val="Legal3L3"/>
        <w:rPr>
          <w:w w:val="0"/>
        </w:rPr>
      </w:pPr>
      <w:bookmarkStart w:id="511" w:name="Elo7xO"/>
      <w:bookmarkStart w:id="512" w:name="_DV_M253"/>
      <w:bookmarkEnd w:id="511"/>
      <w:bookmarkEnd w:id="512"/>
      <w:r>
        <w:rPr>
          <w:w w:val="0"/>
        </w:rPr>
        <w:t xml:space="preserve">Place no further </w:t>
      </w:r>
      <w:r>
        <w:t>orders</w:t>
      </w:r>
      <w:r>
        <w:rPr>
          <w:w w:val="0"/>
        </w:rPr>
        <w:t xml:space="preserve"> or subcontracts as to the </w:t>
      </w:r>
      <w:bookmarkStart w:id="513" w:name="El28xO"/>
      <w:r>
        <w:rPr>
          <w:w w:val="0"/>
        </w:rPr>
        <w:t>Work</w:t>
      </w:r>
      <w:bookmarkEnd w:id="513"/>
      <w:r>
        <w:rPr>
          <w:w w:val="0"/>
        </w:rPr>
        <w:t xml:space="preserve">, other than as may be necessary for completion of any such portion of the </w:t>
      </w:r>
      <w:bookmarkStart w:id="514" w:name="El29xO"/>
      <w:r>
        <w:rPr>
          <w:w w:val="0"/>
        </w:rPr>
        <w:t xml:space="preserve">Work </w:t>
      </w:r>
      <w:bookmarkEnd w:id="514"/>
      <w:r>
        <w:rPr>
          <w:w w:val="0"/>
        </w:rPr>
        <w:t>that is not terminated;</w:t>
      </w:r>
    </w:p>
    <w:p w14:paraId="7C0F9FAE" w14:textId="77777777" w:rsidR="00ED4F70" w:rsidRDefault="00D53D0C">
      <w:pPr>
        <w:pStyle w:val="Legal3L3"/>
        <w:rPr>
          <w:w w:val="0"/>
        </w:rPr>
      </w:pPr>
      <w:bookmarkStart w:id="515" w:name="EloaxO"/>
      <w:bookmarkStart w:id="516" w:name="_DV_M254"/>
      <w:bookmarkEnd w:id="515"/>
      <w:bookmarkEnd w:id="516"/>
      <w:r>
        <w:rPr>
          <w:w w:val="0"/>
        </w:rPr>
        <w:t xml:space="preserve">Make every </w:t>
      </w:r>
      <w:bookmarkStart w:id="517" w:name="El2exO"/>
      <w:r>
        <w:rPr>
          <w:w w:val="0"/>
        </w:rPr>
        <w:t xml:space="preserve">reasonable </w:t>
      </w:r>
      <w:bookmarkEnd w:id="517"/>
      <w:r>
        <w:t>effort</w:t>
      </w:r>
      <w:r>
        <w:rPr>
          <w:w w:val="0"/>
        </w:rPr>
        <w:t xml:space="preserve"> to obtain cancellation upon terms </w:t>
      </w:r>
      <w:bookmarkStart w:id="518" w:name="El2dxO"/>
      <w:r>
        <w:rPr>
          <w:w w:val="0"/>
        </w:rPr>
        <w:t xml:space="preserve">satisfactory </w:t>
      </w:r>
      <w:bookmarkEnd w:id="518"/>
      <w:r>
        <w:rPr>
          <w:w w:val="0"/>
        </w:rPr>
        <w:t xml:space="preserve">to </w:t>
      </w:r>
      <w:bookmarkStart w:id="519" w:name="El2bxO"/>
      <w:r w:rsidR="00240430">
        <w:rPr>
          <w:w w:val="0"/>
        </w:rPr>
        <w:t>Owner</w:t>
      </w:r>
      <w:r>
        <w:rPr>
          <w:w w:val="0"/>
        </w:rPr>
        <w:t xml:space="preserve"> </w:t>
      </w:r>
      <w:bookmarkEnd w:id="519"/>
      <w:r>
        <w:rPr>
          <w:w w:val="0"/>
        </w:rPr>
        <w:t xml:space="preserve">of all orders and subcontracts to the extent they relate to the performance of the </w:t>
      </w:r>
      <w:bookmarkStart w:id="520" w:name="El2cxO"/>
      <w:r>
        <w:rPr>
          <w:w w:val="0"/>
        </w:rPr>
        <w:t xml:space="preserve">Work </w:t>
      </w:r>
      <w:bookmarkEnd w:id="520"/>
      <w:r>
        <w:rPr>
          <w:w w:val="0"/>
        </w:rPr>
        <w:t>terminated;</w:t>
      </w:r>
    </w:p>
    <w:p w14:paraId="7C0F9FAF" w14:textId="77777777" w:rsidR="00ED4F70" w:rsidRDefault="00D53D0C">
      <w:pPr>
        <w:pStyle w:val="Legal3L3"/>
        <w:rPr>
          <w:w w:val="0"/>
        </w:rPr>
      </w:pPr>
      <w:bookmarkStart w:id="521" w:name="ElofxO"/>
      <w:bookmarkStart w:id="522" w:name="_DV_M255"/>
      <w:bookmarkEnd w:id="521"/>
      <w:bookmarkEnd w:id="522"/>
      <w:r>
        <w:rPr>
          <w:w w:val="0"/>
        </w:rPr>
        <w:t xml:space="preserve">As directed by </w:t>
      </w:r>
      <w:r w:rsidR="00240430">
        <w:rPr>
          <w:w w:val="0"/>
        </w:rPr>
        <w:t>Owner</w:t>
      </w:r>
      <w:r>
        <w:rPr>
          <w:w w:val="0"/>
        </w:rPr>
        <w:t xml:space="preserve">, assist </w:t>
      </w:r>
      <w:bookmarkStart w:id="523" w:name="El2hxO"/>
      <w:r w:rsidR="00240430">
        <w:rPr>
          <w:w w:val="0"/>
        </w:rPr>
        <w:t>Owner</w:t>
      </w:r>
      <w:r>
        <w:rPr>
          <w:w w:val="0"/>
        </w:rPr>
        <w:t xml:space="preserve"> </w:t>
      </w:r>
      <w:bookmarkEnd w:id="523"/>
      <w:r>
        <w:rPr>
          <w:w w:val="0"/>
        </w:rPr>
        <w:t xml:space="preserve">in the maintenance, protection and disposition of materials, supplies, property or the like acquired pursuant to the </w:t>
      </w:r>
      <w:bookmarkStart w:id="524" w:name="ElnkxO"/>
      <w:bookmarkStart w:id="525" w:name="ElnjxO"/>
      <w:bookmarkStart w:id="526" w:name="El2ixO"/>
      <w:r>
        <w:rPr>
          <w:w w:val="0"/>
        </w:rPr>
        <w:t>Agreement</w:t>
      </w:r>
      <w:bookmarkEnd w:id="524"/>
      <w:bookmarkEnd w:id="525"/>
      <w:bookmarkEnd w:id="526"/>
      <w:r w:rsidR="00BC031D">
        <w:rPr>
          <w:w w:val="0"/>
        </w:rPr>
        <w:t xml:space="preserve"> (Owner shall have the right, at its sole option, to purchase and take possession of any unused materials, supplies, or property acquired by Supplier pursuant to the Agreement at the price paid by Supplier)</w:t>
      </w:r>
      <w:r>
        <w:rPr>
          <w:w w:val="0"/>
        </w:rPr>
        <w:t>; and</w:t>
      </w:r>
    </w:p>
    <w:p w14:paraId="7C0F9FB0" w14:textId="77777777" w:rsidR="00ED4F70" w:rsidRDefault="00D53D0C">
      <w:pPr>
        <w:pStyle w:val="Legal3L3"/>
        <w:rPr>
          <w:w w:val="0"/>
        </w:rPr>
      </w:pPr>
      <w:bookmarkStart w:id="527" w:name="ElolxO"/>
      <w:bookmarkStart w:id="528" w:name="_DV_M256"/>
      <w:bookmarkEnd w:id="527"/>
      <w:bookmarkEnd w:id="528"/>
      <w:r>
        <w:rPr>
          <w:w w:val="0"/>
        </w:rPr>
        <w:t xml:space="preserve">Deliver to </w:t>
      </w:r>
      <w:r w:rsidR="00240430">
        <w:rPr>
          <w:w w:val="0"/>
        </w:rPr>
        <w:t>Owner</w:t>
      </w:r>
      <w:r>
        <w:rPr>
          <w:w w:val="0"/>
        </w:rPr>
        <w:t xml:space="preserve"> all Documents, </w:t>
      </w:r>
      <w:bookmarkStart w:id="529" w:name="El2mxO"/>
      <w:r>
        <w:rPr>
          <w:w w:val="0"/>
        </w:rPr>
        <w:t>Drawings</w:t>
      </w:r>
      <w:bookmarkEnd w:id="529"/>
      <w:r>
        <w:rPr>
          <w:w w:val="0"/>
        </w:rPr>
        <w:t xml:space="preserve">, plans, reports, specifications, data, estimates, summaries or other material and information whether completed or in process related to the </w:t>
      </w:r>
      <w:bookmarkStart w:id="530" w:name="El2nxO"/>
      <w:r>
        <w:rPr>
          <w:w w:val="0"/>
        </w:rPr>
        <w:t>Work</w:t>
      </w:r>
      <w:bookmarkEnd w:id="530"/>
      <w:r>
        <w:rPr>
          <w:w w:val="0"/>
        </w:rPr>
        <w:t>.</w:t>
      </w:r>
    </w:p>
    <w:p w14:paraId="7C0F9FB1" w14:textId="77777777" w:rsidR="00ED4F70" w:rsidRDefault="00BC031D">
      <w:pPr>
        <w:pStyle w:val="Legal3L2"/>
        <w:rPr>
          <w:w w:val="0"/>
        </w:rPr>
      </w:pPr>
      <w:bookmarkStart w:id="531" w:name="ElopxO"/>
      <w:bookmarkStart w:id="532" w:name="_DV_M257"/>
      <w:bookmarkEnd w:id="531"/>
      <w:bookmarkEnd w:id="532"/>
      <w:r>
        <w:rPr>
          <w:w w:val="0"/>
        </w:rPr>
        <w:t xml:space="preserve">If </w:t>
      </w:r>
      <w:r w:rsidR="00D53D0C">
        <w:rPr>
          <w:w w:val="0"/>
        </w:rPr>
        <w:t xml:space="preserve">it is determined for any reason that </w:t>
      </w:r>
      <w:bookmarkStart w:id="533" w:name="El2qxO"/>
      <w:r w:rsidR="00D53D0C">
        <w:rPr>
          <w:w w:val="0"/>
        </w:rPr>
        <w:t xml:space="preserve">Supplier </w:t>
      </w:r>
      <w:bookmarkEnd w:id="533"/>
      <w:r w:rsidR="00D53D0C">
        <w:rPr>
          <w:w w:val="0"/>
        </w:rPr>
        <w:t>was not in default</w:t>
      </w:r>
      <w:r>
        <w:rPr>
          <w:w w:val="0"/>
        </w:rPr>
        <w:t xml:space="preserve"> or that there has been a wrongful termination</w:t>
      </w:r>
      <w:r w:rsidR="00D53D0C">
        <w:rPr>
          <w:w w:val="0"/>
        </w:rPr>
        <w:t xml:space="preserve">, </w:t>
      </w:r>
      <w:bookmarkStart w:id="534" w:name="El2rxO"/>
      <w:r w:rsidR="00D53D0C">
        <w:rPr>
          <w:w w:val="0"/>
        </w:rPr>
        <w:t>Supplier</w:t>
      </w:r>
      <w:bookmarkEnd w:id="534"/>
      <w:r w:rsidR="00D53D0C">
        <w:rPr>
          <w:w w:val="0"/>
        </w:rPr>
        <w:t xml:space="preserve">'s sole and exclusive remedy shall be the same as if </w:t>
      </w:r>
      <w:bookmarkStart w:id="535" w:name="El2sxO"/>
      <w:r w:rsidR="00240430">
        <w:rPr>
          <w:w w:val="0"/>
        </w:rPr>
        <w:t>Owner</w:t>
      </w:r>
      <w:r w:rsidR="00D53D0C">
        <w:rPr>
          <w:w w:val="0"/>
        </w:rPr>
        <w:t xml:space="preserve"> </w:t>
      </w:r>
      <w:bookmarkEnd w:id="535"/>
      <w:r w:rsidR="00D53D0C">
        <w:rPr>
          <w:w w:val="0"/>
        </w:rPr>
        <w:t xml:space="preserve">had terminated the </w:t>
      </w:r>
      <w:bookmarkStart w:id="536" w:name="ElnwxO"/>
      <w:bookmarkStart w:id="537" w:name="ElnvxO"/>
      <w:bookmarkStart w:id="538" w:name="El2txO"/>
      <w:r w:rsidR="00D53D0C">
        <w:rPr>
          <w:w w:val="0"/>
        </w:rPr>
        <w:t xml:space="preserve">Agreement </w:t>
      </w:r>
      <w:bookmarkEnd w:id="536"/>
      <w:bookmarkEnd w:id="537"/>
      <w:bookmarkEnd w:id="538"/>
      <w:r w:rsidR="00D53D0C">
        <w:rPr>
          <w:w w:val="0"/>
        </w:rPr>
        <w:t xml:space="preserve">for convenience pursuant to </w:t>
      </w:r>
      <w:r w:rsidR="00D53D0C" w:rsidRPr="00120F80">
        <w:rPr>
          <w:w w:val="0"/>
          <w:u w:val="single"/>
        </w:rPr>
        <w:t>Article 23</w:t>
      </w:r>
      <w:r w:rsidR="00D53D0C">
        <w:rPr>
          <w:w w:val="0"/>
        </w:rPr>
        <w:t xml:space="preserve"> of these </w:t>
      </w:r>
      <w:bookmarkStart w:id="539" w:name="El2uxO"/>
      <w:r w:rsidR="00D53D0C">
        <w:rPr>
          <w:w w:val="0"/>
        </w:rPr>
        <w:t>General Conditions</w:t>
      </w:r>
      <w:bookmarkEnd w:id="539"/>
      <w:r w:rsidR="00D53D0C">
        <w:rPr>
          <w:w w:val="0"/>
        </w:rPr>
        <w:t>.</w:t>
      </w:r>
    </w:p>
    <w:p w14:paraId="7C0F9FB2" w14:textId="77777777" w:rsidR="00ED4F70" w:rsidRDefault="00D53D0C">
      <w:pPr>
        <w:pStyle w:val="Legal3L2"/>
        <w:rPr>
          <w:w w:val="0"/>
        </w:rPr>
      </w:pPr>
      <w:bookmarkStart w:id="540" w:name="EloxxO"/>
      <w:bookmarkStart w:id="541" w:name="_DV_M259"/>
      <w:bookmarkEnd w:id="540"/>
      <w:bookmarkEnd w:id="541"/>
      <w:r>
        <w:rPr>
          <w:w w:val="0"/>
        </w:rPr>
        <w:t xml:space="preserve">The rights and remedies of </w:t>
      </w:r>
      <w:bookmarkStart w:id="542" w:name="El2yxO"/>
      <w:r w:rsidR="00240430">
        <w:rPr>
          <w:w w:val="0"/>
        </w:rPr>
        <w:t>Owner</w:t>
      </w:r>
      <w:r>
        <w:rPr>
          <w:w w:val="0"/>
        </w:rPr>
        <w:t xml:space="preserve"> </w:t>
      </w:r>
      <w:bookmarkEnd w:id="542"/>
      <w:r>
        <w:rPr>
          <w:w w:val="0"/>
        </w:rPr>
        <w:t>provided in thi</w:t>
      </w:r>
      <w:bookmarkStart w:id="543" w:name="_DV_M260"/>
      <w:bookmarkEnd w:id="543"/>
      <w:r>
        <w:rPr>
          <w:w w:val="0"/>
        </w:rPr>
        <w:t xml:space="preserve">s </w:t>
      </w:r>
      <w:r w:rsidRPr="00120F80">
        <w:rPr>
          <w:w w:val="0"/>
          <w:u w:val="single"/>
        </w:rPr>
        <w:t>Article </w:t>
      </w:r>
      <w:bookmarkStart w:id="544" w:name="Ell0yO"/>
      <w:r w:rsidRPr="00120F80">
        <w:rPr>
          <w:w w:val="0"/>
          <w:u w:val="single"/>
        </w:rPr>
        <w:t>24</w:t>
      </w:r>
      <w:r>
        <w:rPr>
          <w:w w:val="0"/>
        </w:rPr>
        <w:t xml:space="preserve"> </w:t>
      </w:r>
      <w:bookmarkEnd w:id="544"/>
      <w:r>
        <w:rPr>
          <w:w w:val="0"/>
        </w:rPr>
        <w:t xml:space="preserve">shall be in addition to the rights and remedies provided at law or equity or otherwise under the </w:t>
      </w:r>
      <w:bookmarkStart w:id="545" w:name="Eln2yO"/>
      <w:bookmarkStart w:id="546" w:name="Eln1yO"/>
      <w:bookmarkStart w:id="547" w:name="El2zxO"/>
      <w:r>
        <w:rPr>
          <w:w w:val="0"/>
        </w:rPr>
        <w:t>Agreement</w:t>
      </w:r>
      <w:bookmarkEnd w:id="545"/>
      <w:bookmarkEnd w:id="546"/>
      <w:bookmarkEnd w:id="547"/>
      <w:r>
        <w:rPr>
          <w:w w:val="0"/>
        </w:rPr>
        <w:t xml:space="preserve">.  No failure or delay on the part of </w:t>
      </w:r>
      <w:bookmarkStart w:id="548" w:name="El2_xO"/>
      <w:r w:rsidR="00240430">
        <w:rPr>
          <w:w w:val="0"/>
        </w:rPr>
        <w:t>Owner</w:t>
      </w:r>
      <w:r>
        <w:rPr>
          <w:w w:val="0"/>
        </w:rPr>
        <w:t xml:space="preserve"> </w:t>
      </w:r>
      <w:bookmarkEnd w:id="548"/>
      <w:r>
        <w:rPr>
          <w:w w:val="0"/>
        </w:rPr>
        <w:t>in exercising any right shall operate as a waiver thereof.</w:t>
      </w:r>
    </w:p>
    <w:p w14:paraId="7C0F9FB3" w14:textId="77777777" w:rsidR="00BC031D" w:rsidRPr="00BC031D" w:rsidRDefault="00BC031D" w:rsidP="00BC031D">
      <w:pPr>
        <w:pStyle w:val="BodyText"/>
        <w:ind w:left="1440" w:hanging="720"/>
      </w:pPr>
      <w:r>
        <w:lastRenderedPageBreak/>
        <w:t>24.6</w:t>
      </w:r>
      <w:r>
        <w:tab/>
        <w:t>Each subcontract agreement between Supplier and its Subcontractors for the Work is hereby assigned by Supplier to the Owner, provided that such assignment is effective only after termination of the Agreement for any reason and only for those subcontract agreements that Owner accepts by notifying the Subcontractor and Supplier in writing.  Supplier shall include a provision in all of its subcontracts providing that such subcontracts are assigned to Owner in accordance with these General Conditions. Supplier shall provide and sign such documents as may be required by the Owner to effect or evidence any such assignment.</w:t>
      </w:r>
    </w:p>
    <w:p w14:paraId="7C0F9FB4" w14:textId="77777777" w:rsidR="00BC031D" w:rsidRPr="00BC031D" w:rsidRDefault="00BC031D" w:rsidP="00BC031D">
      <w:pPr>
        <w:pStyle w:val="Legal3L1"/>
        <w:numPr>
          <w:ilvl w:val="0"/>
          <w:numId w:val="0"/>
        </w:numPr>
        <w:ind w:left="720"/>
        <w:rPr>
          <w:b/>
          <w:u w:val="single"/>
        </w:rPr>
      </w:pPr>
      <w:bookmarkStart w:id="549" w:name="_Toc235341565"/>
    </w:p>
    <w:p w14:paraId="7C0F9FB5" w14:textId="77777777" w:rsidR="00ED4F70" w:rsidRPr="00993735" w:rsidRDefault="00D53D0C" w:rsidP="00BC031D">
      <w:pPr>
        <w:pStyle w:val="Legal3L1"/>
        <w:rPr>
          <w:b/>
          <w:bCs/>
          <w:u w:val="single"/>
        </w:rPr>
      </w:pPr>
      <w:bookmarkStart w:id="550" w:name="_Toc515623565"/>
      <w:bookmarkStart w:id="551" w:name="_Toc515623793"/>
      <w:bookmarkStart w:id="552" w:name="_Toc161218408"/>
      <w:r w:rsidRPr="00993735">
        <w:rPr>
          <w:b/>
          <w:bCs/>
          <w:u w:val="single"/>
        </w:rPr>
        <w:t>CONFIDENTIAL INFORMATION.</w:t>
      </w:r>
      <w:bookmarkEnd w:id="549"/>
      <w:bookmarkEnd w:id="550"/>
      <w:bookmarkEnd w:id="551"/>
      <w:bookmarkEnd w:id="552"/>
    </w:p>
    <w:p w14:paraId="7C0F9FB6" w14:textId="77777777" w:rsidR="00ED4F70" w:rsidRDefault="00D53D0C">
      <w:pPr>
        <w:pStyle w:val="Legal3L2"/>
        <w:rPr>
          <w:w w:val="0"/>
        </w:rPr>
      </w:pPr>
      <w:r>
        <w:rPr>
          <w:w w:val="0"/>
        </w:rPr>
        <w:t xml:space="preserve">The </w:t>
      </w:r>
      <w:bookmarkStart w:id="553" w:name="El25yO"/>
      <w:r>
        <w:rPr>
          <w:w w:val="0"/>
        </w:rPr>
        <w:t xml:space="preserve">Parties </w:t>
      </w:r>
      <w:bookmarkEnd w:id="553"/>
      <w:r>
        <w:rPr>
          <w:w w:val="0"/>
        </w:rPr>
        <w:t xml:space="preserve">shall maintain the confidentiality of all information secured from the other </w:t>
      </w:r>
      <w:bookmarkStart w:id="554" w:name="El26yO"/>
      <w:r>
        <w:rPr>
          <w:w w:val="0"/>
        </w:rPr>
        <w:t xml:space="preserve">Party </w:t>
      </w:r>
      <w:bookmarkEnd w:id="554"/>
      <w:r>
        <w:rPr>
          <w:w w:val="0"/>
        </w:rPr>
        <w:t xml:space="preserve">in connection with the </w:t>
      </w:r>
      <w:bookmarkStart w:id="555" w:name="ElnkyO"/>
      <w:bookmarkStart w:id="556" w:name="ElnjyO"/>
      <w:bookmarkStart w:id="557" w:name="El27yO"/>
      <w:r>
        <w:rPr>
          <w:w w:val="0"/>
        </w:rPr>
        <w:t>Agreement</w:t>
      </w:r>
      <w:bookmarkEnd w:id="555"/>
      <w:bookmarkEnd w:id="556"/>
      <w:bookmarkEnd w:id="557"/>
      <w:r>
        <w:rPr>
          <w:w w:val="0"/>
        </w:rPr>
        <w:t xml:space="preserve">.  Such confidential information of the other </w:t>
      </w:r>
      <w:bookmarkStart w:id="558" w:name="El28yO"/>
      <w:r>
        <w:rPr>
          <w:w w:val="0"/>
        </w:rPr>
        <w:t>Party</w:t>
      </w:r>
      <w:bookmarkEnd w:id="558"/>
      <w:r>
        <w:rPr>
          <w:w w:val="0"/>
        </w:rPr>
        <w:t xml:space="preserve">, which includes but is not limited to records, books, financial data, projections, and customer, employee and vendor information furnished to or by a </w:t>
      </w:r>
      <w:bookmarkStart w:id="559" w:name="El29yO"/>
      <w:r>
        <w:rPr>
          <w:w w:val="0"/>
        </w:rPr>
        <w:t>Party</w:t>
      </w:r>
      <w:bookmarkEnd w:id="559"/>
      <w:r>
        <w:rPr>
          <w:w w:val="0"/>
        </w:rPr>
        <w:t xml:space="preserve">, together with any analyses, compilations, studies, reports or other </w:t>
      </w:r>
      <w:bookmarkStart w:id="560" w:name="El2iyO"/>
      <w:r>
        <w:rPr>
          <w:w w:val="0"/>
        </w:rPr>
        <w:t xml:space="preserve">documents </w:t>
      </w:r>
      <w:bookmarkEnd w:id="560"/>
      <w:r>
        <w:rPr>
          <w:w w:val="0"/>
        </w:rPr>
        <w:t xml:space="preserve">based in whole or in part upon such information, shall not be divulged to any third </w:t>
      </w:r>
      <w:bookmarkStart w:id="561" w:name="El2hyO"/>
      <w:r>
        <w:rPr>
          <w:w w:val="0"/>
        </w:rPr>
        <w:t xml:space="preserve">party </w:t>
      </w:r>
      <w:bookmarkEnd w:id="561"/>
      <w:r>
        <w:rPr>
          <w:w w:val="0"/>
        </w:rPr>
        <w:t xml:space="preserve">and shall not otherwise be exploited commercially by the non-disclosing </w:t>
      </w:r>
      <w:bookmarkStart w:id="562" w:name="El2ayO"/>
      <w:r>
        <w:rPr>
          <w:w w:val="0"/>
        </w:rPr>
        <w:t>Party</w:t>
      </w:r>
      <w:bookmarkEnd w:id="562"/>
      <w:r>
        <w:rPr>
          <w:w w:val="0"/>
        </w:rPr>
        <w:t xml:space="preserve">, except with prior written consent of the disclosing </w:t>
      </w:r>
      <w:bookmarkStart w:id="563" w:name="El2byO"/>
      <w:r>
        <w:rPr>
          <w:w w:val="0"/>
        </w:rPr>
        <w:t xml:space="preserve">Party </w:t>
      </w:r>
      <w:bookmarkEnd w:id="563"/>
      <w:r>
        <w:rPr>
          <w:w w:val="0"/>
        </w:rPr>
        <w:t xml:space="preserve">or as compelled by </w:t>
      </w:r>
      <w:bookmarkStart w:id="564" w:name="El2cyO"/>
      <w:r>
        <w:rPr>
          <w:w w:val="0"/>
        </w:rPr>
        <w:t>Applicable Law</w:t>
      </w:r>
      <w:bookmarkEnd w:id="564"/>
      <w:r>
        <w:rPr>
          <w:w w:val="0"/>
        </w:rPr>
        <w:t xml:space="preserve">.  If either </w:t>
      </w:r>
      <w:bookmarkStart w:id="565" w:name="El2dyO"/>
      <w:r>
        <w:rPr>
          <w:w w:val="0"/>
        </w:rPr>
        <w:t xml:space="preserve">Party </w:t>
      </w:r>
      <w:bookmarkEnd w:id="565"/>
      <w:r>
        <w:rPr>
          <w:w w:val="0"/>
        </w:rPr>
        <w:t xml:space="preserve">is or could be legally compelled to make disclosure of confidential information, the non-disclosing </w:t>
      </w:r>
      <w:bookmarkStart w:id="566" w:name="El2eyO"/>
      <w:r>
        <w:rPr>
          <w:w w:val="0"/>
        </w:rPr>
        <w:t xml:space="preserve">Party </w:t>
      </w:r>
      <w:bookmarkEnd w:id="566"/>
      <w:r>
        <w:rPr>
          <w:w w:val="0"/>
        </w:rPr>
        <w:t xml:space="preserve">will notify the disclosing </w:t>
      </w:r>
      <w:bookmarkStart w:id="567" w:name="El2fyO"/>
      <w:r>
        <w:rPr>
          <w:w w:val="0"/>
        </w:rPr>
        <w:t xml:space="preserve">Party </w:t>
      </w:r>
      <w:bookmarkEnd w:id="567"/>
      <w:r>
        <w:rPr>
          <w:w w:val="0"/>
        </w:rPr>
        <w:t xml:space="preserve">prior to making such disclosure and take all reasonably available steps to limit the effects of such disclosure and if possible, require the </w:t>
      </w:r>
      <w:bookmarkStart w:id="568" w:name="El2gyO"/>
      <w:r>
        <w:rPr>
          <w:w w:val="0"/>
        </w:rPr>
        <w:t xml:space="preserve">Parties </w:t>
      </w:r>
      <w:bookmarkEnd w:id="568"/>
      <w:r>
        <w:rPr>
          <w:w w:val="0"/>
        </w:rPr>
        <w:t>to whom the information is disclosed to maintain the confidentiality of such information.</w:t>
      </w:r>
    </w:p>
    <w:p w14:paraId="7C0F9FB7" w14:textId="77777777" w:rsidR="00ED4F70" w:rsidRDefault="00D53D0C">
      <w:pPr>
        <w:pStyle w:val="Legal3L2"/>
        <w:rPr>
          <w:w w:val="0"/>
        </w:rPr>
      </w:pPr>
      <w:bookmarkStart w:id="569" w:name="ElolyO"/>
      <w:bookmarkStart w:id="570" w:name="_DV_M263"/>
      <w:bookmarkEnd w:id="569"/>
      <w:bookmarkEnd w:id="570"/>
      <w:r>
        <w:rPr>
          <w:w w:val="0"/>
        </w:rPr>
        <w:t>Thi</w:t>
      </w:r>
      <w:bookmarkStart w:id="571" w:name="_DV_M264"/>
      <w:bookmarkEnd w:id="571"/>
      <w:r>
        <w:rPr>
          <w:w w:val="0"/>
        </w:rPr>
        <w:t xml:space="preserve">s </w:t>
      </w:r>
      <w:r w:rsidRPr="00120F80">
        <w:rPr>
          <w:w w:val="0"/>
          <w:u w:val="single"/>
        </w:rPr>
        <w:t>Article </w:t>
      </w:r>
      <w:bookmarkStart w:id="572" w:name="EllmyO"/>
      <w:r w:rsidRPr="00120F80">
        <w:rPr>
          <w:w w:val="0"/>
          <w:u w:val="single"/>
        </w:rPr>
        <w:t>25</w:t>
      </w:r>
      <w:r>
        <w:rPr>
          <w:w w:val="0"/>
        </w:rPr>
        <w:t xml:space="preserve"> </w:t>
      </w:r>
      <w:bookmarkEnd w:id="572"/>
      <w:r>
        <w:rPr>
          <w:w w:val="0"/>
        </w:rPr>
        <w:t>and the restrictions contained herein shall not apply to any data and documentation:</w:t>
      </w:r>
    </w:p>
    <w:p w14:paraId="7C0F9FB8" w14:textId="77777777" w:rsidR="00ED4F70" w:rsidRDefault="00D53D0C">
      <w:pPr>
        <w:pStyle w:val="Legal3L3"/>
        <w:rPr>
          <w:w w:val="0"/>
        </w:rPr>
      </w:pPr>
      <w:bookmarkStart w:id="573" w:name="ElonyO"/>
      <w:bookmarkStart w:id="574" w:name="_DV_M265"/>
      <w:bookmarkEnd w:id="573"/>
      <w:bookmarkEnd w:id="574"/>
      <w:r>
        <w:rPr>
          <w:w w:val="0"/>
        </w:rPr>
        <w:t xml:space="preserve">Which is in the public </w:t>
      </w:r>
      <w:r>
        <w:t>domain</w:t>
      </w:r>
      <w:r>
        <w:rPr>
          <w:w w:val="0"/>
        </w:rPr>
        <w:t xml:space="preserve"> at the time it was disclosed or at any time thereafter;</w:t>
      </w:r>
    </w:p>
    <w:p w14:paraId="7C0F9FB9" w14:textId="77777777" w:rsidR="00ED4F70" w:rsidRDefault="00D53D0C">
      <w:pPr>
        <w:pStyle w:val="Legal3L3"/>
        <w:rPr>
          <w:w w:val="0"/>
        </w:rPr>
      </w:pPr>
      <w:bookmarkStart w:id="575" w:name="ElooyO"/>
      <w:bookmarkStart w:id="576" w:name="_DV_M266"/>
      <w:bookmarkEnd w:id="575"/>
      <w:bookmarkEnd w:id="576"/>
      <w:r>
        <w:rPr>
          <w:w w:val="0"/>
        </w:rPr>
        <w:t xml:space="preserve">Which was already known to the non-disclosing </w:t>
      </w:r>
      <w:bookmarkStart w:id="577" w:name="El2pyO"/>
      <w:r>
        <w:rPr>
          <w:w w:val="0"/>
        </w:rPr>
        <w:t xml:space="preserve">Party </w:t>
      </w:r>
      <w:bookmarkEnd w:id="577"/>
      <w:r>
        <w:rPr>
          <w:w w:val="0"/>
        </w:rPr>
        <w:t>at the time of disclosure;</w:t>
      </w:r>
    </w:p>
    <w:p w14:paraId="7C0F9FBA" w14:textId="77777777" w:rsidR="00ED4F70" w:rsidRDefault="00D53D0C">
      <w:pPr>
        <w:pStyle w:val="Legal3L3"/>
        <w:rPr>
          <w:w w:val="0"/>
        </w:rPr>
      </w:pPr>
      <w:bookmarkStart w:id="578" w:name="EloqyO"/>
      <w:bookmarkStart w:id="579" w:name="_DV_M267"/>
      <w:bookmarkEnd w:id="578"/>
      <w:bookmarkEnd w:id="579"/>
      <w:r w:rsidRPr="00240EA8">
        <w:rPr>
          <w:w w:val="0"/>
        </w:rPr>
        <w:t>After three (3) years from</w:t>
      </w:r>
      <w:r>
        <w:rPr>
          <w:w w:val="0"/>
        </w:rPr>
        <w:t xml:space="preserve"> </w:t>
      </w:r>
      <w:r>
        <w:t>the</w:t>
      </w:r>
      <w:r>
        <w:rPr>
          <w:w w:val="0"/>
        </w:rPr>
        <w:t xml:space="preserve"> date of execution of the </w:t>
      </w:r>
      <w:bookmarkStart w:id="580" w:name="ElntyO"/>
      <w:bookmarkStart w:id="581" w:name="ElnsyO"/>
      <w:bookmarkStart w:id="582" w:name="El2ryO"/>
      <w:r>
        <w:rPr>
          <w:w w:val="0"/>
        </w:rPr>
        <w:t xml:space="preserve">Agreement </w:t>
      </w:r>
      <w:bookmarkEnd w:id="580"/>
      <w:bookmarkEnd w:id="581"/>
      <w:bookmarkEnd w:id="582"/>
      <w:r>
        <w:rPr>
          <w:w w:val="0"/>
        </w:rPr>
        <w:t xml:space="preserve">unless </w:t>
      </w:r>
      <w:bookmarkStart w:id="583" w:name="ElouyO"/>
      <w:r>
        <w:rPr>
          <w:w w:val="0"/>
        </w:rPr>
        <w:t>(i) </w:t>
      </w:r>
      <w:bookmarkEnd w:id="583"/>
      <w:r>
        <w:rPr>
          <w:w w:val="0"/>
        </w:rPr>
        <w:t xml:space="preserve">the restriction applies to a trade secret, in which case the restriction shall not expire, and/or </w:t>
      </w:r>
      <w:bookmarkStart w:id="584" w:name="ElovyO"/>
      <w:r>
        <w:rPr>
          <w:w w:val="0"/>
        </w:rPr>
        <w:t>(ii) </w:t>
      </w:r>
      <w:bookmarkEnd w:id="584"/>
      <w:r>
        <w:rPr>
          <w:w w:val="0"/>
        </w:rPr>
        <w:t xml:space="preserve">is subject to a longer restriction by a third </w:t>
      </w:r>
      <w:bookmarkStart w:id="585" w:name="El2wyO"/>
      <w:r>
        <w:rPr>
          <w:w w:val="0"/>
        </w:rPr>
        <w:t>party</w:t>
      </w:r>
      <w:bookmarkEnd w:id="585"/>
      <w:r>
        <w:rPr>
          <w:w w:val="0"/>
        </w:rPr>
        <w:t>;</w:t>
      </w:r>
    </w:p>
    <w:p w14:paraId="7C0F9FBB" w14:textId="77777777" w:rsidR="00ED4F70" w:rsidRDefault="00D53D0C">
      <w:pPr>
        <w:pStyle w:val="Legal3L3"/>
        <w:rPr>
          <w:w w:val="0"/>
        </w:rPr>
      </w:pPr>
      <w:bookmarkStart w:id="586" w:name="EloxyO"/>
      <w:bookmarkStart w:id="587" w:name="_DV_M268"/>
      <w:bookmarkEnd w:id="586"/>
      <w:bookmarkEnd w:id="587"/>
      <w:r>
        <w:rPr>
          <w:w w:val="0"/>
        </w:rPr>
        <w:t xml:space="preserve">Which is independently </w:t>
      </w:r>
      <w:r>
        <w:t>developed</w:t>
      </w:r>
      <w:r>
        <w:rPr>
          <w:w w:val="0"/>
        </w:rPr>
        <w:t xml:space="preserve"> by the non-disclosing </w:t>
      </w:r>
      <w:bookmarkStart w:id="588" w:name="El2yyO"/>
      <w:r>
        <w:rPr>
          <w:w w:val="0"/>
        </w:rPr>
        <w:t>Party</w:t>
      </w:r>
      <w:bookmarkEnd w:id="588"/>
      <w:r>
        <w:rPr>
          <w:w w:val="0"/>
        </w:rPr>
        <w:t>; or</w:t>
      </w:r>
    </w:p>
    <w:p w14:paraId="7C0F9FBC" w14:textId="77777777" w:rsidR="00ED4F70" w:rsidRDefault="00D53D0C">
      <w:pPr>
        <w:pStyle w:val="Legal3L3"/>
        <w:rPr>
          <w:w w:val="0"/>
        </w:rPr>
      </w:pPr>
      <w:bookmarkStart w:id="589" w:name="ElozyO"/>
      <w:bookmarkStart w:id="590" w:name="_DV_M269"/>
      <w:bookmarkEnd w:id="589"/>
      <w:bookmarkEnd w:id="590"/>
      <w:r>
        <w:rPr>
          <w:w w:val="0"/>
        </w:rPr>
        <w:t xml:space="preserve">Which becomes known to the </w:t>
      </w:r>
      <w:bookmarkStart w:id="591" w:name="El2_yO"/>
      <w:r>
        <w:rPr>
          <w:w w:val="0"/>
        </w:rPr>
        <w:t xml:space="preserve">Party </w:t>
      </w:r>
      <w:bookmarkEnd w:id="591"/>
      <w:r>
        <w:rPr>
          <w:w w:val="0"/>
        </w:rPr>
        <w:t xml:space="preserve">from an independent source, where such source has not violated an </w:t>
      </w:r>
      <w:bookmarkStart w:id="592" w:name="El20zO"/>
      <w:r>
        <w:rPr>
          <w:w w:val="0"/>
        </w:rPr>
        <w:t xml:space="preserve">agreement </w:t>
      </w:r>
      <w:bookmarkEnd w:id="592"/>
      <w:r>
        <w:rPr>
          <w:w w:val="0"/>
        </w:rPr>
        <w:t>of confidentiality.</w:t>
      </w:r>
    </w:p>
    <w:p w14:paraId="7C0F9FBD" w14:textId="77777777" w:rsidR="00ED4F70" w:rsidRDefault="00D53D0C">
      <w:pPr>
        <w:pStyle w:val="Legal3L2"/>
        <w:rPr>
          <w:w w:val="0"/>
        </w:rPr>
      </w:pPr>
      <w:bookmarkStart w:id="593" w:name="Elo1zO"/>
      <w:bookmarkStart w:id="594" w:name="_DV_M270"/>
      <w:bookmarkEnd w:id="593"/>
      <w:bookmarkEnd w:id="594"/>
      <w:r>
        <w:rPr>
          <w:w w:val="0"/>
        </w:rPr>
        <w:t xml:space="preserve">Notwithstanding the preceding, </w:t>
      </w:r>
      <w:bookmarkStart w:id="595" w:name="El22zO"/>
      <w:r w:rsidR="00240430">
        <w:rPr>
          <w:w w:val="0"/>
        </w:rPr>
        <w:t>Owner</w:t>
      </w:r>
      <w:r>
        <w:rPr>
          <w:w w:val="0"/>
        </w:rPr>
        <w:t xml:space="preserve"> </w:t>
      </w:r>
      <w:bookmarkEnd w:id="595"/>
      <w:r>
        <w:rPr>
          <w:w w:val="0"/>
        </w:rPr>
        <w:t xml:space="preserve">may disclose or otherwise make available such </w:t>
      </w:r>
      <w:bookmarkStart w:id="596" w:name="El23zO"/>
      <w:r>
        <w:rPr>
          <w:w w:val="0"/>
        </w:rPr>
        <w:t xml:space="preserve">Supplier </w:t>
      </w:r>
      <w:bookmarkEnd w:id="596"/>
      <w:r>
        <w:rPr>
          <w:w w:val="0"/>
        </w:rPr>
        <w:t xml:space="preserve">proprietary data </w:t>
      </w:r>
      <w:bookmarkStart w:id="597" w:name="Elo8zO"/>
      <w:r>
        <w:rPr>
          <w:w w:val="0"/>
        </w:rPr>
        <w:t>(i) </w:t>
      </w:r>
      <w:bookmarkEnd w:id="597"/>
      <w:r>
        <w:rPr>
          <w:w w:val="0"/>
        </w:rPr>
        <w:t xml:space="preserve">to </w:t>
      </w:r>
      <w:r w:rsidR="00422FE6">
        <w:rPr>
          <w:w w:val="0"/>
        </w:rPr>
        <w:t>Owner’s</w:t>
      </w:r>
      <w:r w:rsidR="000755CF">
        <w:rPr>
          <w:w w:val="0"/>
        </w:rPr>
        <w:t xml:space="preserve"> </w:t>
      </w:r>
      <w:r>
        <w:rPr>
          <w:w w:val="0"/>
        </w:rPr>
        <w:t xml:space="preserve">attorneys, employees, agents and representatives, </w:t>
      </w:r>
      <w:bookmarkStart w:id="598" w:name="Elo9zO"/>
      <w:r>
        <w:rPr>
          <w:w w:val="0"/>
        </w:rPr>
        <w:t>(ii) </w:t>
      </w:r>
      <w:bookmarkEnd w:id="598"/>
      <w:r>
        <w:rPr>
          <w:w w:val="0"/>
        </w:rPr>
        <w:t xml:space="preserve">pursuant to </w:t>
      </w:r>
      <w:bookmarkStart w:id="599" w:name="El2azO"/>
      <w:r>
        <w:rPr>
          <w:w w:val="0"/>
        </w:rPr>
        <w:t>Applicable Law</w:t>
      </w:r>
      <w:bookmarkEnd w:id="599"/>
      <w:r>
        <w:rPr>
          <w:w w:val="0"/>
        </w:rPr>
        <w:t xml:space="preserve">, including, without limitation, court order, subpoena and regulatory rules or advice, and </w:t>
      </w:r>
      <w:bookmarkStart w:id="600" w:name="ElobzO"/>
      <w:r>
        <w:rPr>
          <w:w w:val="0"/>
        </w:rPr>
        <w:t>(iii) </w:t>
      </w:r>
      <w:bookmarkEnd w:id="600"/>
      <w:r>
        <w:rPr>
          <w:w w:val="0"/>
        </w:rPr>
        <w:t xml:space="preserve">to a third </w:t>
      </w:r>
      <w:bookmarkStart w:id="601" w:name="El2dzO"/>
      <w:r>
        <w:rPr>
          <w:w w:val="0"/>
        </w:rPr>
        <w:t xml:space="preserve">party </w:t>
      </w:r>
      <w:bookmarkEnd w:id="601"/>
      <w:r>
        <w:rPr>
          <w:w w:val="0"/>
        </w:rPr>
        <w:t xml:space="preserve">with whom </w:t>
      </w:r>
      <w:bookmarkStart w:id="602" w:name="El2czO"/>
      <w:r w:rsidR="00240430">
        <w:rPr>
          <w:w w:val="0"/>
        </w:rPr>
        <w:t>Owner</w:t>
      </w:r>
      <w:r>
        <w:rPr>
          <w:w w:val="0"/>
        </w:rPr>
        <w:t xml:space="preserve"> </w:t>
      </w:r>
      <w:bookmarkEnd w:id="602"/>
      <w:r w:rsidR="00240430">
        <w:rPr>
          <w:w w:val="0"/>
        </w:rPr>
        <w:t>contract</w:t>
      </w:r>
      <w:r w:rsidR="003E1E48">
        <w:rPr>
          <w:w w:val="0"/>
        </w:rPr>
        <w:t>s</w:t>
      </w:r>
      <w:r>
        <w:rPr>
          <w:w w:val="0"/>
        </w:rPr>
        <w:t xml:space="preserve"> for maintenance, operation, training, modification, </w:t>
      </w:r>
      <w:r w:rsidR="00BC031D">
        <w:rPr>
          <w:w w:val="0"/>
        </w:rPr>
        <w:t xml:space="preserve">construction, </w:t>
      </w:r>
      <w:r>
        <w:rPr>
          <w:w w:val="0"/>
        </w:rPr>
        <w:t xml:space="preserve">repair or consultation, provided that said third </w:t>
      </w:r>
      <w:bookmarkStart w:id="603" w:name="El2ezO"/>
      <w:r>
        <w:rPr>
          <w:w w:val="0"/>
        </w:rPr>
        <w:t xml:space="preserve">party </w:t>
      </w:r>
      <w:bookmarkEnd w:id="603"/>
      <w:r>
        <w:rPr>
          <w:w w:val="0"/>
        </w:rPr>
        <w:t xml:space="preserve">agrees to be bound in writing by similar limitations on use and disclosure of such data as contained herein.  </w:t>
      </w:r>
      <w:bookmarkStart w:id="604" w:name="El24zO"/>
      <w:r w:rsidR="00240430">
        <w:rPr>
          <w:w w:val="0"/>
        </w:rPr>
        <w:t>Owner</w:t>
      </w:r>
      <w:r>
        <w:rPr>
          <w:w w:val="0"/>
        </w:rPr>
        <w:t xml:space="preserve"> </w:t>
      </w:r>
      <w:bookmarkEnd w:id="604"/>
      <w:r w:rsidR="00240430">
        <w:rPr>
          <w:w w:val="0"/>
        </w:rPr>
        <w:t>agree</w:t>
      </w:r>
      <w:r w:rsidR="003E1E48">
        <w:rPr>
          <w:w w:val="0"/>
        </w:rPr>
        <w:t>s</w:t>
      </w:r>
      <w:r>
        <w:rPr>
          <w:w w:val="0"/>
        </w:rPr>
        <w:t xml:space="preserve"> to take all </w:t>
      </w:r>
      <w:bookmarkStart w:id="605" w:name="El26zO"/>
      <w:r>
        <w:rPr>
          <w:w w:val="0"/>
        </w:rPr>
        <w:t xml:space="preserve">reasonable </w:t>
      </w:r>
      <w:bookmarkEnd w:id="605"/>
      <w:r>
        <w:rPr>
          <w:w w:val="0"/>
        </w:rPr>
        <w:t xml:space="preserve">action by instruction to </w:t>
      </w:r>
      <w:r w:rsidR="00422FE6">
        <w:rPr>
          <w:w w:val="0"/>
        </w:rPr>
        <w:t xml:space="preserve">Owner’s </w:t>
      </w:r>
      <w:r>
        <w:rPr>
          <w:w w:val="0"/>
        </w:rPr>
        <w:t xml:space="preserve">employees who are permitted access to </w:t>
      </w:r>
      <w:bookmarkStart w:id="606" w:name="El25zO"/>
      <w:r>
        <w:rPr>
          <w:w w:val="0"/>
        </w:rPr>
        <w:t xml:space="preserve">Supplier </w:t>
      </w:r>
      <w:bookmarkEnd w:id="606"/>
      <w:r>
        <w:rPr>
          <w:w w:val="0"/>
        </w:rPr>
        <w:t xml:space="preserve">proprietary data to satisfy </w:t>
      </w:r>
      <w:r w:rsidR="00422FE6">
        <w:rPr>
          <w:w w:val="0"/>
        </w:rPr>
        <w:t xml:space="preserve">Owner’s </w:t>
      </w:r>
      <w:r>
        <w:rPr>
          <w:w w:val="0"/>
        </w:rPr>
        <w:t xml:space="preserve">obligations under this </w:t>
      </w:r>
      <w:r w:rsidRPr="00120F80">
        <w:rPr>
          <w:w w:val="0"/>
          <w:u w:val="single"/>
        </w:rPr>
        <w:t>Article </w:t>
      </w:r>
      <w:bookmarkStart w:id="607" w:name="Ell7zO"/>
      <w:r w:rsidRPr="00120F80">
        <w:rPr>
          <w:w w:val="0"/>
          <w:u w:val="single"/>
        </w:rPr>
        <w:t>25</w:t>
      </w:r>
      <w:r>
        <w:rPr>
          <w:w w:val="0"/>
        </w:rPr>
        <w:t>.</w:t>
      </w:r>
      <w:bookmarkEnd w:id="607"/>
    </w:p>
    <w:p w14:paraId="7C0F9FBE" w14:textId="77777777" w:rsidR="00ED4F70" w:rsidRDefault="00D53D0C">
      <w:pPr>
        <w:pStyle w:val="Legal3L2"/>
        <w:rPr>
          <w:w w:val="0"/>
        </w:rPr>
      </w:pPr>
      <w:bookmarkStart w:id="608" w:name="ElofzO"/>
      <w:bookmarkStart w:id="609" w:name="_DV_M271"/>
      <w:bookmarkEnd w:id="608"/>
      <w:bookmarkEnd w:id="609"/>
      <w:r>
        <w:rPr>
          <w:w w:val="0"/>
        </w:rPr>
        <w:t xml:space="preserve">In addition to the requirements of </w:t>
      </w:r>
      <w:r w:rsidRPr="00120F80">
        <w:rPr>
          <w:w w:val="0"/>
          <w:u w:val="single"/>
        </w:rPr>
        <w:t>Section </w:t>
      </w:r>
      <w:bookmarkStart w:id="610" w:name="ElljzO"/>
      <w:r w:rsidRPr="00120F80">
        <w:rPr>
          <w:w w:val="0"/>
          <w:u w:val="single"/>
        </w:rPr>
        <w:t>25.1</w:t>
      </w:r>
      <w:r>
        <w:rPr>
          <w:w w:val="0"/>
        </w:rPr>
        <w:t xml:space="preserve"> </w:t>
      </w:r>
      <w:bookmarkEnd w:id="610"/>
      <w:r>
        <w:rPr>
          <w:w w:val="0"/>
        </w:rPr>
        <w:t xml:space="preserve">regarding </w:t>
      </w:r>
      <w:bookmarkStart w:id="611" w:name="El2gzO"/>
      <w:r>
        <w:rPr>
          <w:w w:val="0"/>
        </w:rPr>
        <w:t>Supplier</w:t>
      </w:r>
      <w:bookmarkEnd w:id="611"/>
      <w:r>
        <w:rPr>
          <w:w w:val="0"/>
        </w:rPr>
        <w:t xml:space="preserve">'s treatment of confidential information of </w:t>
      </w:r>
      <w:r w:rsidR="00240430">
        <w:rPr>
          <w:w w:val="0"/>
        </w:rPr>
        <w:t>Owner</w:t>
      </w:r>
      <w:r>
        <w:rPr>
          <w:w w:val="0"/>
        </w:rPr>
        <w:t xml:space="preserve">, </w:t>
      </w:r>
      <w:bookmarkStart w:id="612" w:name="El2izO"/>
      <w:r>
        <w:rPr>
          <w:w w:val="0"/>
        </w:rPr>
        <w:t xml:space="preserve">Supplier </w:t>
      </w:r>
      <w:bookmarkEnd w:id="612"/>
      <w:r>
        <w:rPr>
          <w:w w:val="0"/>
        </w:rPr>
        <w:t xml:space="preserve">agrees that:  </w:t>
      </w:r>
    </w:p>
    <w:p w14:paraId="7C0F9FBF" w14:textId="21E63B40" w:rsidR="00ED4F70" w:rsidRDefault="00240430">
      <w:pPr>
        <w:pStyle w:val="Legal3L3"/>
        <w:rPr>
          <w:w w:val="0"/>
        </w:rPr>
      </w:pPr>
      <w:bookmarkStart w:id="613" w:name="ElokzO"/>
      <w:bookmarkStart w:id="614" w:name="_DV_M272"/>
      <w:bookmarkStart w:id="615" w:name="El2lzO"/>
      <w:bookmarkEnd w:id="613"/>
      <w:bookmarkEnd w:id="614"/>
      <w:r>
        <w:rPr>
          <w:w w:val="0"/>
        </w:rPr>
        <w:lastRenderedPageBreak/>
        <w:t>Owner</w:t>
      </w:r>
      <w:r w:rsidR="00D53D0C">
        <w:rPr>
          <w:w w:val="0"/>
        </w:rPr>
        <w:t xml:space="preserve"> </w:t>
      </w:r>
      <w:bookmarkEnd w:id="615"/>
      <w:r w:rsidR="003E1E48">
        <w:rPr>
          <w:w w:val="0"/>
        </w:rPr>
        <w:t>is a</w:t>
      </w:r>
      <w:r w:rsidR="00D53D0C">
        <w:rPr>
          <w:w w:val="0"/>
        </w:rPr>
        <w:t xml:space="preserve"> public </w:t>
      </w:r>
      <w:r w:rsidR="00D53D0C">
        <w:t>utilit</w:t>
      </w:r>
      <w:r w:rsidR="003E1E48">
        <w:t>y</w:t>
      </w:r>
      <w:r>
        <w:t xml:space="preserve"> </w:t>
      </w:r>
      <w:r w:rsidR="00D53D0C">
        <w:rPr>
          <w:w w:val="0"/>
        </w:rPr>
        <w:t xml:space="preserve">subject to </w:t>
      </w:r>
      <w:bookmarkStart w:id="616" w:name="ElxozO"/>
      <w:r w:rsidR="00D53D0C">
        <w:rPr>
          <w:w w:val="0"/>
        </w:rPr>
        <w:t xml:space="preserve">Federal Energy Regulatory Commission </w:t>
      </w:r>
      <w:bookmarkEnd w:id="616"/>
      <w:r w:rsidR="00D53D0C">
        <w:rPr>
          <w:w w:val="0"/>
        </w:rPr>
        <w:t>(FERC) standards of conduct rules regarding</w:t>
      </w:r>
      <w:r w:rsidR="004D7BAC">
        <w:rPr>
          <w:w w:val="0"/>
        </w:rPr>
        <w:t xml:space="preserve"> non-public</w:t>
      </w:r>
      <w:r w:rsidR="00D53D0C">
        <w:rPr>
          <w:w w:val="0"/>
        </w:rPr>
        <w:t xml:space="preserve"> disclosure of  </w:t>
      </w:r>
      <w:bookmarkStart w:id="617" w:name="El2mzO"/>
      <w:r w:rsidR="00D53D0C">
        <w:rPr>
          <w:w w:val="0"/>
        </w:rPr>
        <w:t>transmission</w:t>
      </w:r>
      <w:r w:rsidR="004D7BAC">
        <w:rPr>
          <w:w w:val="0"/>
        </w:rPr>
        <w:t xml:space="preserve"> function</w:t>
      </w:r>
      <w:r w:rsidR="00D53D0C">
        <w:rPr>
          <w:w w:val="0"/>
        </w:rPr>
        <w:t xml:space="preserve"> information </w:t>
      </w:r>
      <w:bookmarkEnd w:id="617"/>
      <w:r w:rsidR="00D53D0C">
        <w:rPr>
          <w:w w:val="0"/>
        </w:rPr>
        <w:t xml:space="preserve">to </w:t>
      </w:r>
      <w:r w:rsidR="004D7BAC">
        <w:rPr>
          <w:w w:val="0"/>
        </w:rPr>
        <w:t>marketing</w:t>
      </w:r>
      <w:r w:rsidR="00D53D0C">
        <w:rPr>
          <w:w w:val="0"/>
        </w:rPr>
        <w:t xml:space="preserve"> function</w:t>
      </w:r>
      <w:r w:rsidR="004D7BAC">
        <w:rPr>
          <w:w w:val="0"/>
        </w:rPr>
        <w:t xml:space="preserve"> or wholesale function</w:t>
      </w:r>
      <w:r w:rsidR="00D53D0C">
        <w:rPr>
          <w:w w:val="0"/>
        </w:rPr>
        <w:t xml:space="preserve"> personnel (</w:t>
      </w:r>
      <w:bookmarkStart w:id="618" w:name="EllnzO"/>
      <w:r w:rsidR="00D53D0C">
        <w:rPr>
          <w:w w:val="0"/>
        </w:rPr>
        <w:t xml:space="preserve">18 C.F.R. Part 358 </w:t>
      </w:r>
      <w:bookmarkEnd w:id="618"/>
      <w:r w:rsidR="00D53D0C">
        <w:rPr>
          <w:w w:val="0"/>
        </w:rPr>
        <w:t xml:space="preserve">effective </w:t>
      </w:r>
      <w:bookmarkStart w:id="619" w:name="ElxpzO"/>
      <w:r w:rsidR="004D7BAC">
        <w:rPr>
          <w:w w:val="0"/>
        </w:rPr>
        <w:t>October 27, 2008,</w:t>
      </w:r>
      <w:bookmarkEnd w:id="619"/>
      <w:r w:rsidR="00D53D0C">
        <w:rPr>
          <w:w w:val="0"/>
        </w:rPr>
        <w:t xml:space="preserve"> and</w:t>
      </w:r>
      <w:r w:rsidR="004D7BAC">
        <w:rPr>
          <w:w w:val="0"/>
        </w:rPr>
        <w:t xml:space="preserve"> as may be amended from time to time).</w:t>
      </w:r>
    </w:p>
    <w:p w14:paraId="7C0F9FC0" w14:textId="77777777" w:rsidR="00ED4F70" w:rsidRDefault="00D53D0C">
      <w:pPr>
        <w:pStyle w:val="Legal3L3"/>
        <w:rPr>
          <w:w w:val="0"/>
        </w:rPr>
      </w:pPr>
      <w:bookmarkStart w:id="620" w:name="ElorzO"/>
      <w:bookmarkStart w:id="621" w:name="_DV_M273"/>
      <w:bookmarkEnd w:id="620"/>
      <w:bookmarkEnd w:id="621"/>
      <w:r>
        <w:rPr>
          <w:w w:val="0"/>
        </w:rPr>
        <w:t xml:space="preserve">If the </w:t>
      </w:r>
      <w:bookmarkStart w:id="622" w:name="El2szO"/>
      <w:r>
        <w:rPr>
          <w:w w:val="0"/>
        </w:rPr>
        <w:t xml:space="preserve">Work </w:t>
      </w:r>
      <w:bookmarkEnd w:id="622"/>
      <w:r>
        <w:rPr>
          <w:w w:val="0"/>
        </w:rPr>
        <w:t>involves the t</w:t>
      </w:r>
      <w:r>
        <w:t>r</w:t>
      </w:r>
      <w:r>
        <w:rPr>
          <w:w w:val="0"/>
        </w:rPr>
        <w:t xml:space="preserve">ansmission assets of </w:t>
      </w:r>
      <w:r w:rsidR="00240430">
        <w:rPr>
          <w:w w:val="0"/>
        </w:rPr>
        <w:t>Owner</w:t>
      </w:r>
      <w:r>
        <w:rPr>
          <w:w w:val="0"/>
        </w:rPr>
        <w:t xml:space="preserve">, </w:t>
      </w:r>
      <w:bookmarkStart w:id="623" w:name="El20_O"/>
      <w:r>
        <w:t>Supplier</w:t>
      </w:r>
      <w:r>
        <w:rPr>
          <w:w w:val="0"/>
        </w:rPr>
        <w:t xml:space="preserve"> </w:t>
      </w:r>
      <w:bookmarkEnd w:id="623"/>
      <w:r>
        <w:rPr>
          <w:w w:val="0"/>
        </w:rPr>
        <w:t xml:space="preserve">will not reveal any non-public </w:t>
      </w:r>
      <w:bookmarkStart w:id="624" w:name="El2tzO"/>
      <w:r>
        <w:rPr>
          <w:w w:val="0"/>
        </w:rPr>
        <w:t xml:space="preserve">transmission information </w:t>
      </w:r>
      <w:bookmarkEnd w:id="624"/>
      <w:r>
        <w:rPr>
          <w:w w:val="0"/>
        </w:rPr>
        <w:t xml:space="preserve">to any person employed by </w:t>
      </w:r>
      <w:bookmarkStart w:id="625" w:name="El2uzO"/>
      <w:r w:rsidR="00240430">
        <w:rPr>
          <w:w w:val="0"/>
        </w:rPr>
        <w:t>Owner</w:t>
      </w:r>
      <w:r>
        <w:rPr>
          <w:w w:val="0"/>
        </w:rPr>
        <w:t xml:space="preserve"> </w:t>
      </w:r>
      <w:bookmarkEnd w:id="625"/>
      <w:r>
        <w:rPr>
          <w:w w:val="0"/>
        </w:rPr>
        <w:t xml:space="preserve">in a </w:t>
      </w:r>
      <w:bookmarkStart w:id="626" w:name="El22_O"/>
      <w:r>
        <w:rPr>
          <w:w w:val="0"/>
        </w:rPr>
        <w:t xml:space="preserve">sales </w:t>
      </w:r>
      <w:bookmarkEnd w:id="626"/>
      <w:r>
        <w:rPr>
          <w:w w:val="0"/>
        </w:rPr>
        <w:t xml:space="preserve">or </w:t>
      </w:r>
      <w:bookmarkStart w:id="627" w:name="El23_O"/>
      <w:r>
        <w:rPr>
          <w:w w:val="0"/>
        </w:rPr>
        <w:t xml:space="preserve">marketing function </w:t>
      </w:r>
      <w:bookmarkEnd w:id="627"/>
      <w:r>
        <w:rPr>
          <w:w w:val="0"/>
        </w:rPr>
        <w:t xml:space="preserve">of </w:t>
      </w:r>
      <w:bookmarkStart w:id="628" w:name="El2_zO"/>
      <w:r w:rsidR="00240430">
        <w:rPr>
          <w:w w:val="0"/>
        </w:rPr>
        <w:t>any of the Owner</w:t>
      </w:r>
      <w:r>
        <w:rPr>
          <w:w w:val="0"/>
        </w:rPr>
        <w:t xml:space="preserve"> </w:t>
      </w:r>
      <w:bookmarkEnd w:id="628"/>
      <w:r>
        <w:rPr>
          <w:w w:val="0"/>
        </w:rPr>
        <w:t xml:space="preserve">or by an </w:t>
      </w:r>
      <w:bookmarkStart w:id="629" w:name="El21_O"/>
      <w:r>
        <w:rPr>
          <w:w w:val="0"/>
        </w:rPr>
        <w:t xml:space="preserve">energy affiliate </w:t>
      </w:r>
      <w:bookmarkEnd w:id="629"/>
      <w:r>
        <w:rPr>
          <w:w w:val="0"/>
        </w:rPr>
        <w:t xml:space="preserve">(as those terms are defined </w:t>
      </w:r>
      <w:bookmarkStart w:id="630" w:name="Ell4_O"/>
      <w:r>
        <w:rPr>
          <w:w w:val="0"/>
        </w:rPr>
        <w:t>in 18 C.F.R. Part 358</w:t>
      </w:r>
      <w:bookmarkEnd w:id="630"/>
      <w:r>
        <w:rPr>
          <w:w w:val="0"/>
        </w:rPr>
        <w:t xml:space="preserve">).  </w:t>
      </w:r>
      <w:bookmarkStart w:id="631" w:name="El2vzO"/>
      <w:r>
        <w:rPr>
          <w:w w:val="0"/>
        </w:rPr>
        <w:t xml:space="preserve">Supplier </w:t>
      </w:r>
      <w:bookmarkEnd w:id="631"/>
      <w:r>
        <w:rPr>
          <w:w w:val="0"/>
        </w:rPr>
        <w:t xml:space="preserve">shall strictly comply with any communication protocols established by </w:t>
      </w:r>
      <w:bookmarkStart w:id="632" w:name="El2wzO"/>
      <w:r w:rsidR="00240430">
        <w:rPr>
          <w:w w:val="0"/>
        </w:rPr>
        <w:t>Owner</w:t>
      </w:r>
      <w:r>
        <w:rPr>
          <w:w w:val="0"/>
        </w:rPr>
        <w:t xml:space="preserve"> </w:t>
      </w:r>
      <w:bookmarkEnd w:id="632"/>
      <w:r>
        <w:rPr>
          <w:w w:val="0"/>
        </w:rPr>
        <w:t xml:space="preserve">to prevent the disclosure of non-public </w:t>
      </w:r>
      <w:bookmarkStart w:id="633" w:name="El2xzO"/>
      <w:r>
        <w:rPr>
          <w:w w:val="0"/>
        </w:rPr>
        <w:t xml:space="preserve">transmission information </w:t>
      </w:r>
      <w:bookmarkEnd w:id="633"/>
      <w:r>
        <w:rPr>
          <w:w w:val="0"/>
        </w:rPr>
        <w:t xml:space="preserve">with respect </w:t>
      </w:r>
      <w:bookmarkStart w:id="634" w:name="_DV_C121"/>
      <w:r>
        <w:rPr>
          <w:w w:val="0"/>
        </w:rPr>
        <w:t xml:space="preserve">to the performance of </w:t>
      </w:r>
      <w:bookmarkStart w:id="635" w:name="El2yzO"/>
      <w:r>
        <w:rPr>
          <w:w w:val="0"/>
        </w:rPr>
        <w:t>Work</w:t>
      </w:r>
      <w:bookmarkEnd w:id="635"/>
      <w:r>
        <w:rPr>
          <w:w w:val="0"/>
        </w:rPr>
        <w:t xml:space="preserve">; and  </w:t>
      </w:r>
    </w:p>
    <w:p w14:paraId="7C0F9FC1" w14:textId="247F7600" w:rsidR="00ED4F70" w:rsidRDefault="00D53D0C">
      <w:pPr>
        <w:pStyle w:val="Legal3L3"/>
        <w:rPr>
          <w:w w:val="0"/>
        </w:rPr>
      </w:pPr>
      <w:bookmarkStart w:id="636" w:name="Elo5_O"/>
      <w:bookmarkStart w:id="637" w:name="El26_O"/>
      <w:bookmarkEnd w:id="636"/>
      <w:r>
        <w:rPr>
          <w:w w:val="0"/>
        </w:rPr>
        <w:t xml:space="preserve">Supplier </w:t>
      </w:r>
      <w:bookmarkEnd w:id="637"/>
      <w:r>
        <w:rPr>
          <w:w w:val="0"/>
        </w:rPr>
        <w:t xml:space="preserve">certifies on behalf of itself and its employees, agents and representatives that it and they are aware of the requirements of </w:t>
      </w:r>
      <w:bookmarkStart w:id="638" w:name="Elr9_O"/>
      <w:r>
        <w:rPr>
          <w:w w:val="0"/>
        </w:rPr>
        <w:t xml:space="preserve">18 C.F.R. Part </w:t>
      </w:r>
      <w:bookmarkStart w:id="639" w:name="Ella_O"/>
      <w:r>
        <w:rPr>
          <w:w w:val="0"/>
        </w:rPr>
        <w:t>388</w:t>
      </w:r>
      <w:bookmarkEnd w:id="638"/>
      <w:r w:rsidR="004D7BAC">
        <w:rPr>
          <w:w w:val="0"/>
        </w:rPr>
        <w:t>.113</w:t>
      </w:r>
      <w:r>
        <w:rPr>
          <w:w w:val="0"/>
        </w:rPr>
        <w:t>.</w:t>
      </w:r>
      <w:bookmarkEnd w:id="639"/>
      <w:r>
        <w:rPr>
          <w:w w:val="0"/>
        </w:rPr>
        <w:t xml:space="preserve">  </w:t>
      </w:r>
      <w:bookmarkStart w:id="640" w:name="El27_O"/>
      <w:r>
        <w:rPr>
          <w:w w:val="0"/>
        </w:rPr>
        <w:t xml:space="preserve">Supplier </w:t>
      </w:r>
      <w:bookmarkEnd w:id="640"/>
      <w:r>
        <w:rPr>
          <w:w w:val="0"/>
        </w:rPr>
        <w:t xml:space="preserve">further certifies that after diligent review of </w:t>
      </w:r>
      <w:bookmarkStart w:id="641" w:name="Ellb_O"/>
      <w:r>
        <w:rPr>
          <w:w w:val="0"/>
        </w:rPr>
        <w:t>18 C.F.R. Part 388</w:t>
      </w:r>
      <w:bookmarkEnd w:id="641"/>
      <w:r w:rsidR="004D7BAC">
        <w:rPr>
          <w:w w:val="0"/>
        </w:rPr>
        <w:t>.113</w:t>
      </w:r>
      <w:r>
        <w:rPr>
          <w:w w:val="0"/>
        </w:rPr>
        <w:t xml:space="preserve">, it has no reason to believe that it or </w:t>
      </w:r>
      <w:r>
        <w:t>any</w:t>
      </w:r>
      <w:r>
        <w:rPr>
          <w:w w:val="0"/>
        </w:rPr>
        <w:t xml:space="preserve"> of its employees, agents or representatives </w:t>
      </w:r>
      <w:bookmarkEnd w:id="634"/>
      <w:r>
        <w:rPr>
          <w:w w:val="0"/>
        </w:rPr>
        <w:t xml:space="preserve">who may be granted access to </w:t>
      </w:r>
      <w:r w:rsidR="008568AC">
        <w:rPr>
          <w:w w:val="0"/>
        </w:rPr>
        <w:t>c</w:t>
      </w:r>
      <w:r>
        <w:rPr>
          <w:w w:val="0"/>
        </w:rPr>
        <w:t xml:space="preserve">onfidential </w:t>
      </w:r>
      <w:r w:rsidR="008568AC">
        <w:rPr>
          <w:w w:val="0"/>
        </w:rPr>
        <w:t>i</w:t>
      </w:r>
      <w:r>
        <w:rPr>
          <w:w w:val="0"/>
        </w:rPr>
        <w:t xml:space="preserve">nformation that is also </w:t>
      </w:r>
      <w:bookmarkStart w:id="642" w:name="El28_O"/>
      <w:r>
        <w:rPr>
          <w:w w:val="0"/>
        </w:rPr>
        <w:t xml:space="preserve">Critical Energy Infrastructure Information </w:t>
      </w:r>
      <w:bookmarkEnd w:id="642"/>
      <w:r>
        <w:rPr>
          <w:w w:val="0"/>
        </w:rPr>
        <w:t>would</w:t>
      </w:r>
      <w:bookmarkStart w:id="643" w:name="_DV_M277"/>
      <w:bookmarkEnd w:id="643"/>
      <w:r>
        <w:rPr>
          <w:w w:val="0"/>
        </w:rPr>
        <w:t xml:space="preserve"> be restricted from access to such </w:t>
      </w:r>
      <w:bookmarkStart w:id="644" w:name="Elrc_O"/>
      <w:r>
        <w:rPr>
          <w:w w:val="0"/>
        </w:rPr>
        <w:t xml:space="preserve">Critical Energy Infrastructure Information pursuant to 18 C.F.R. Part </w:t>
      </w:r>
      <w:bookmarkStart w:id="645" w:name="Elld_O"/>
      <w:r>
        <w:rPr>
          <w:w w:val="0"/>
        </w:rPr>
        <w:t>388</w:t>
      </w:r>
      <w:bookmarkEnd w:id="644"/>
      <w:r w:rsidR="004D7BAC">
        <w:rPr>
          <w:w w:val="0"/>
        </w:rPr>
        <w:t>.113</w:t>
      </w:r>
      <w:r>
        <w:rPr>
          <w:w w:val="0"/>
        </w:rPr>
        <w:t>.</w:t>
      </w:r>
      <w:bookmarkEnd w:id="645"/>
    </w:p>
    <w:p w14:paraId="7C0F9FC2" w14:textId="77777777" w:rsidR="00ED4F70" w:rsidRDefault="00D53D0C">
      <w:pPr>
        <w:pStyle w:val="Legal3L3"/>
      </w:pPr>
      <w:r>
        <w:t>"</w:t>
      </w:r>
      <w:r>
        <w:rPr>
          <w:b/>
        </w:rPr>
        <w:t>Critical Energy Infrastructure Information</w:t>
      </w:r>
      <w:r>
        <w:t xml:space="preserve">" (CEII) as used in these General Conditions means information that has been previously designated as CEII when filed with the FERC, or all information disclosed to Supplier or its representatives, by </w:t>
      </w:r>
      <w:r w:rsidR="00240430">
        <w:t>Owner</w:t>
      </w:r>
      <w:r>
        <w:t xml:space="preserve"> in connection with the Work, including information about proposed or existing Critical Infrastructure that: (i) relates to the production, generation, transportation, transmission, or distribution of energy, (ii) could be useful to a person in planning an attack on Critical Infrastructure, (iii) is exempt from mandatory disclosure under the Freedom of Information Act, 5 U.S.C. 552, and (iv) does not simply give the location of the Critical Infrastructure.  "</w:t>
      </w:r>
      <w:r>
        <w:rPr>
          <w:b/>
        </w:rPr>
        <w:t>Critical</w:t>
      </w:r>
      <w:r>
        <w:t xml:space="preserve"> I</w:t>
      </w:r>
      <w:r>
        <w:rPr>
          <w:b/>
        </w:rPr>
        <w:t>nfrastructure</w:t>
      </w:r>
      <w:r>
        <w:t xml:space="preserve">" as used in these General Conditions means systems and assets, whether physical or virtual, </w:t>
      </w:r>
      <w:r w:rsidR="003E1E48">
        <w:t>that is</w:t>
      </w:r>
      <w:r>
        <w:t xml:space="preserve"> so vital to the United States that the incapacity or destruction of such systems or assets would have a debilitating impact on the security, national economic security, national public health or safety, or any combination of those matters.  Supplier agrees not to use CEII that is </w:t>
      </w:r>
      <w:r w:rsidR="00736DF3">
        <w:t>c</w:t>
      </w:r>
      <w:r>
        <w:t xml:space="preserve">onfidential </w:t>
      </w:r>
      <w:r w:rsidR="00736DF3">
        <w:t>i</w:t>
      </w:r>
      <w:r>
        <w:t>nformation for purposes other than in connection with the Work.</w:t>
      </w:r>
    </w:p>
    <w:p w14:paraId="7C0F9FC3" w14:textId="77777777" w:rsidR="00ED4F70" w:rsidRDefault="00D53D0C">
      <w:pPr>
        <w:pStyle w:val="Legal3L1"/>
      </w:pPr>
      <w:bookmarkStart w:id="646" w:name="_Toc235341566"/>
      <w:bookmarkStart w:id="647" w:name="_Toc515623566"/>
      <w:bookmarkStart w:id="648" w:name="_Toc515623794"/>
      <w:bookmarkStart w:id="649" w:name="_Toc161218409"/>
      <w:r>
        <w:rPr>
          <w:b/>
          <w:u w:val="single"/>
        </w:rPr>
        <w:t>NOTICE OF CLAIMS AND LIENS</w:t>
      </w:r>
      <w:r>
        <w:t>.</w:t>
      </w:r>
      <w:bookmarkEnd w:id="646"/>
      <w:bookmarkEnd w:id="647"/>
      <w:bookmarkEnd w:id="648"/>
      <w:bookmarkEnd w:id="649"/>
    </w:p>
    <w:p w14:paraId="7C0F9FC4" w14:textId="77777777" w:rsidR="00ED4F70" w:rsidRDefault="00D53D0C">
      <w:pPr>
        <w:pStyle w:val="Legal3L2"/>
      </w:pPr>
      <w:r>
        <w:t>Supplier</w:t>
      </w:r>
      <w:r>
        <w:rPr>
          <w:w w:val="0"/>
        </w:rPr>
        <w:t xml:space="preserve"> agrees not to assert or pursue any </w:t>
      </w:r>
      <w:r w:rsidR="00D5503B">
        <w:rPr>
          <w:w w:val="0"/>
        </w:rPr>
        <w:t>C</w:t>
      </w:r>
      <w:r>
        <w:t>laim</w:t>
      </w:r>
      <w:r>
        <w:rPr>
          <w:w w:val="0"/>
        </w:rPr>
        <w:t xml:space="preserve"> against </w:t>
      </w:r>
      <w:r w:rsidR="00240430">
        <w:rPr>
          <w:w w:val="0"/>
        </w:rPr>
        <w:t>Owner</w:t>
      </w:r>
      <w:r>
        <w:rPr>
          <w:w w:val="0"/>
        </w:rPr>
        <w:t xml:space="preserve"> for damages of any kind or nature unless written notice thereo</w:t>
      </w:r>
      <w:r w:rsidRPr="00240EA8">
        <w:rPr>
          <w:w w:val="0"/>
        </w:rPr>
        <w:t xml:space="preserve">f shall have been given to </w:t>
      </w:r>
      <w:r w:rsidR="00240430" w:rsidRPr="00240EA8">
        <w:rPr>
          <w:w w:val="0"/>
        </w:rPr>
        <w:t>Owner</w:t>
      </w:r>
      <w:r w:rsidRPr="00240EA8">
        <w:rPr>
          <w:w w:val="0"/>
        </w:rPr>
        <w:t xml:space="preserve"> within ten (10) days after the occurrence giving rise to such</w:t>
      </w:r>
      <w:r>
        <w:rPr>
          <w:w w:val="0"/>
        </w:rPr>
        <w:t xml:space="preserve"> damages.</w:t>
      </w:r>
    </w:p>
    <w:p w14:paraId="7C0F9FC5" w14:textId="77777777" w:rsidR="00ED4F70" w:rsidRDefault="00D53D0C">
      <w:pPr>
        <w:pStyle w:val="Legal3L2"/>
      </w:pPr>
      <w:bookmarkStart w:id="650" w:name="Elo531O"/>
      <w:bookmarkStart w:id="651" w:name="_DV_M281"/>
      <w:bookmarkEnd w:id="650"/>
      <w:bookmarkEnd w:id="651"/>
      <w:r>
        <w:rPr>
          <w:w w:val="0"/>
        </w:rPr>
        <w:t xml:space="preserve">The Work performed by </w:t>
      </w:r>
      <w:r>
        <w:t>Supplier</w:t>
      </w:r>
      <w:r>
        <w:rPr>
          <w:w w:val="0"/>
        </w:rPr>
        <w:t xml:space="preserve"> shall pass to </w:t>
      </w:r>
      <w:r w:rsidR="00240430">
        <w:rPr>
          <w:w w:val="0"/>
        </w:rPr>
        <w:t>Owner</w:t>
      </w:r>
      <w:r>
        <w:rPr>
          <w:w w:val="0"/>
        </w:rPr>
        <w:t xml:space="preserve"> and be free and clear of all liens, encumbrances and third party interests (other than a Claim made by </w:t>
      </w:r>
      <w:r>
        <w:t>Supplier</w:t>
      </w:r>
      <w:r>
        <w:rPr>
          <w:w w:val="0"/>
        </w:rPr>
        <w:t xml:space="preserve"> pursuant to </w:t>
      </w:r>
      <w:r w:rsidRPr="00120F80">
        <w:rPr>
          <w:w w:val="0"/>
          <w:u w:val="single"/>
        </w:rPr>
        <w:t>Section 26.1</w:t>
      </w:r>
      <w:r>
        <w:rPr>
          <w:w w:val="0"/>
        </w:rPr>
        <w:t xml:space="preserve">).  In the event </w:t>
      </w:r>
      <w:r w:rsidR="00240430">
        <w:rPr>
          <w:w w:val="0"/>
        </w:rPr>
        <w:t>Owner</w:t>
      </w:r>
      <w:r>
        <w:rPr>
          <w:w w:val="0"/>
        </w:rPr>
        <w:t xml:space="preserve"> </w:t>
      </w:r>
      <w:r w:rsidR="003E1E48">
        <w:rPr>
          <w:w w:val="0"/>
        </w:rPr>
        <w:t>is</w:t>
      </w:r>
      <w:r>
        <w:rPr>
          <w:w w:val="0"/>
        </w:rPr>
        <w:t xml:space="preserve"> notified in writing of a third </w:t>
      </w:r>
      <w:bookmarkStart w:id="652" w:name="El2e31O"/>
      <w:r>
        <w:rPr>
          <w:w w:val="0"/>
        </w:rPr>
        <w:t xml:space="preserve">party </w:t>
      </w:r>
      <w:bookmarkEnd w:id="652"/>
      <w:r>
        <w:t>Claim</w:t>
      </w:r>
      <w:r>
        <w:rPr>
          <w:w w:val="0"/>
        </w:rPr>
        <w:t xml:space="preserve"> or </w:t>
      </w:r>
      <w:r>
        <w:t>Claim</w:t>
      </w:r>
      <w:r>
        <w:rPr>
          <w:w w:val="0"/>
        </w:rPr>
        <w:t xml:space="preserve">s arising from the Work performed by </w:t>
      </w:r>
      <w:bookmarkStart w:id="653" w:name="Elxf31O"/>
      <w:r>
        <w:t>Supplier</w:t>
      </w:r>
      <w:r>
        <w:rPr>
          <w:w w:val="0"/>
        </w:rPr>
        <w:t xml:space="preserve">, </w:t>
      </w:r>
      <w:r w:rsidR="00240430">
        <w:rPr>
          <w:w w:val="0"/>
        </w:rPr>
        <w:t>Owner</w:t>
      </w:r>
      <w:r>
        <w:rPr>
          <w:w w:val="0"/>
        </w:rPr>
        <w:t xml:space="preserve"> </w:t>
      </w:r>
      <w:bookmarkEnd w:id="653"/>
      <w:r>
        <w:rPr>
          <w:w w:val="0"/>
        </w:rPr>
        <w:t xml:space="preserve">shall notify </w:t>
      </w:r>
      <w:r>
        <w:t>Supplier</w:t>
      </w:r>
      <w:r>
        <w:rPr>
          <w:w w:val="0"/>
        </w:rPr>
        <w:t xml:space="preserve"> of such </w:t>
      </w:r>
      <w:r>
        <w:t>Claim</w:t>
      </w:r>
      <w:r>
        <w:rPr>
          <w:w w:val="0"/>
        </w:rPr>
        <w:t xml:space="preserve"> or </w:t>
      </w:r>
      <w:r>
        <w:t>Claim</w:t>
      </w:r>
      <w:r>
        <w:rPr>
          <w:w w:val="0"/>
        </w:rPr>
        <w:t xml:space="preserve">s and </w:t>
      </w:r>
      <w:r>
        <w:t>Supplier</w:t>
      </w:r>
      <w:r>
        <w:rPr>
          <w:w w:val="0"/>
        </w:rPr>
        <w:t xml:space="preserve"> shall appoint a representative who will have the authority to settle any </w:t>
      </w:r>
      <w:r>
        <w:t>Claim</w:t>
      </w:r>
      <w:r>
        <w:rPr>
          <w:w w:val="0"/>
        </w:rPr>
        <w:t xml:space="preserve">s, subject to the prior approval of any settlement terms by </w:t>
      </w:r>
      <w:r w:rsidR="00240430">
        <w:rPr>
          <w:w w:val="0"/>
        </w:rPr>
        <w:t>Owner</w:t>
      </w:r>
      <w:r>
        <w:rPr>
          <w:w w:val="0"/>
        </w:rPr>
        <w:t xml:space="preserve">.  If </w:t>
      </w:r>
      <w:bookmarkStart w:id="654" w:name="El2b31O"/>
      <w:r>
        <w:t>Supplier</w:t>
      </w:r>
      <w:r>
        <w:rPr>
          <w:w w:val="0"/>
        </w:rPr>
        <w:t xml:space="preserve"> </w:t>
      </w:r>
      <w:bookmarkEnd w:id="654"/>
      <w:r>
        <w:rPr>
          <w:w w:val="0"/>
        </w:rPr>
        <w:t xml:space="preserve">fails to appoint a representative to settle such </w:t>
      </w:r>
      <w:r>
        <w:t>Claim</w:t>
      </w:r>
      <w:r>
        <w:rPr>
          <w:w w:val="0"/>
        </w:rPr>
        <w:t xml:space="preserve">s, </w:t>
      </w:r>
      <w:bookmarkStart w:id="655" w:name="El2c31O"/>
      <w:r w:rsidR="00240430">
        <w:rPr>
          <w:w w:val="0"/>
        </w:rPr>
        <w:t>Owner</w:t>
      </w:r>
      <w:r>
        <w:rPr>
          <w:w w:val="0"/>
        </w:rPr>
        <w:t xml:space="preserve"> </w:t>
      </w:r>
      <w:bookmarkEnd w:id="655"/>
      <w:r>
        <w:rPr>
          <w:w w:val="0"/>
        </w:rPr>
        <w:t xml:space="preserve">shall have the right to make settlement thereof and charge the same to </w:t>
      </w:r>
      <w:r>
        <w:t>Supplier</w:t>
      </w:r>
      <w:r>
        <w:rPr>
          <w:w w:val="0"/>
        </w:rPr>
        <w:t>.</w:t>
      </w:r>
    </w:p>
    <w:p w14:paraId="7C0F9FC6" w14:textId="77777777" w:rsidR="00ED4F70" w:rsidRDefault="00D53D0C">
      <w:pPr>
        <w:pStyle w:val="Legal3L2"/>
      </w:pPr>
      <w:bookmarkStart w:id="656" w:name="_DV_M282"/>
      <w:bookmarkEnd w:id="656"/>
      <w:r>
        <w:t>Supplier</w:t>
      </w:r>
      <w:r>
        <w:rPr>
          <w:w w:val="0"/>
        </w:rPr>
        <w:t xml:space="preserve"> shall not allow lien </w:t>
      </w:r>
      <w:r>
        <w:t>Claim</w:t>
      </w:r>
      <w:r>
        <w:rPr>
          <w:w w:val="0"/>
        </w:rPr>
        <w:t xml:space="preserve">s, third party interests or any encumbrances to be </w:t>
      </w:r>
      <w:bookmarkStart w:id="657" w:name="Elo441O"/>
      <w:r>
        <w:rPr>
          <w:w w:val="0"/>
        </w:rPr>
        <w:t>(i) </w:t>
      </w:r>
      <w:bookmarkEnd w:id="657"/>
      <w:r>
        <w:rPr>
          <w:w w:val="0"/>
        </w:rPr>
        <w:t xml:space="preserve">filed against </w:t>
      </w:r>
      <w:r w:rsidR="00240430">
        <w:rPr>
          <w:w w:val="0"/>
        </w:rPr>
        <w:t>Owner</w:t>
      </w:r>
      <w:r>
        <w:rPr>
          <w:w w:val="0"/>
        </w:rPr>
        <w:t xml:space="preserve">, or </w:t>
      </w:r>
      <w:bookmarkStart w:id="658" w:name="Elo641O"/>
      <w:r>
        <w:rPr>
          <w:w w:val="0"/>
        </w:rPr>
        <w:t>(ii) </w:t>
      </w:r>
      <w:bookmarkEnd w:id="658"/>
      <w:r>
        <w:rPr>
          <w:w w:val="0"/>
        </w:rPr>
        <w:t xml:space="preserve">placed upon the </w:t>
      </w:r>
      <w:bookmarkStart w:id="659" w:name="El2841O"/>
      <w:r>
        <w:rPr>
          <w:w w:val="0"/>
        </w:rPr>
        <w:t xml:space="preserve">Work </w:t>
      </w:r>
      <w:bookmarkEnd w:id="659"/>
      <w:r>
        <w:rPr>
          <w:w w:val="0"/>
        </w:rPr>
        <w:t xml:space="preserve">and/or </w:t>
      </w:r>
      <w:bookmarkStart w:id="660" w:name="El2741O"/>
      <w:r w:rsidR="00240430">
        <w:rPr>
          <w:w w:val="0"/>
        </w:rPr>
        <w:t>Owner</w:t>
      </w:r>
      <w:r w:rsidR="003E1E48">
        <w:rPr>
          <w:w w:val="0"/>
        </w:rPr>
        <w:t>’</w:t>
      </w:r>
      <w:r w:rsidR="00240430">
        <w:rPr>
          <w:w w:val="0"/>
        </w:rPr>
        <w:t>s</w:t>
      </w:r>
      <w:r>
        <w:rPr>
          <w:w w:val="0"/>
        </w:rPr>
        <w:t xml:space="preserve"> </w:t>
      </w:r>
      <w:bookmarkEnd w:id="660"/>
      <w:r>
        <w:rPr>
          <w:w w:val="0"/>
        </w:rPr>
        <w:t xml:space="preserve">property.  </w:t>
      </w:r>
      <w:r>
        <w:t>Supplier</w:t>
      </w:r>
      <w:r>
        <w:rPr>
          <w:w w:val="0"/>
        </w:rPr>
        <w:t xml:space="preserve"> further agrees to defend, indemnify, save and hold harmless </w:t>
      </w:r>
      <w:r w:rsidR="00240430">
        <w:rPr>
          <w:w w:val="0"/>
        </w:rPr>
        <w:t>Owner</w:t>
      </w:r>
      <w:r>
        <w:rPr>
          <w:w w:val="0"/>
        </w:rPr>
        <w:t xml:space="preserve"> from and against all such </w:t>
      </w:r>
      <w:r>
        <w:t>Claim</w:t>
      </w:r>
      <w:r>
        <w:rPr>
          <w:w w:val="0"/>
        </w:rPr>
        <w:t>s, damages and expenses</w:t>
      </w:r>
      <w:r w:rsidR="00FA1DBC">
        <w:rPr>
          <w:w w:val="0"/>
        </w:rPr>
        <w:t xml:space="preserve"> (including attorneys’ fees),</w:t>
      </w:r>
      <w:r>
        <w:rPr>
          <w:w w:val="0"/>
        </w:rPr>
        <w:t xml:space="preserve"> including liens of </w:t>
      </w:r>
      <w:r>
        <w:rPr>
          <w:w w:val="0"/>
        </w:rPr>
        <w:lastRenderedPageBreak/>
        <w:t xml:space="preserve">Subcontractors, laborers, equipment suppliers, service providers and other persons or entities arising out of, resulting from or in any way connected with the </w:t>
      </w:r>
      <w:bookmarkStart w:id="661" w:name="El2l31O"/>
      <w:r>
        <w:rPr>
          <w:w w:val="0"/>
        </w:rPr>
        <w:t xml:space="preserve">Work </w:t>
      </w:r>
      <w:bookmarkEnd w:id="661"/>
      <w:r>
        <w:rPr>
          <w:w w:val="0"/>
        </w:rPr>
        <w:t xml:space="preserve">performed (or omitted to be performed) under or pursuant to the Agreement, including </w:t>
      </w:r>
      <w:bookmarkStart w:id="662" w:name="El9_31O"/>
      <w:r>
        <w:rPr>
          <w:w w:val="0"/>
        </w:rPr>
        <w:t>these General Conditions and any Purchase Order(s)/Work Order(s)</w:t>
      </w:r>
      <w:bookmarkEnd w:id="662"/>
      <w:r>
        <w:rPr>
          <w:w w:val="0"/>
        </w:rPr>
        <w:t xml:space="preserve">.  If a lien or encumbrance has been </w:t>
      </w:r>
      <w:r w:rsidRPr="00240EA8">
        <w:rPr>
          <w:w w:val="0"/>
        </w:rPr>
        <w:t xml:space="preserve">filed or noticed, </w:t>
      </w:r>
      <w:bookmarkStart w:id="663" w:name="El2n31O"/>
      <w:r w:rsidRPr="00240EA8">
        <w:t>Supplier</w:t>
      </w:r>
      <w:r w:rsidRPr="00240EA8">
        <w:rPr>
          <w:w w:val="0"/>
        </w:rPr>
        <w:t xml:space="preserve"> </w:t>
      </w:r>
      <w:bookmarkEnd w:id="663"/>
      <w:r w:rsidRPr="00240EA8">
        <w:rPr>
          <w:w w:val="0"/>
        </w:rPr>
        <w:t>shall bond-over the lien or encumbrances not later than the earlier of five (5) days after the lien or encumbrance has been filed or notice has been received</w:t>
      </w:r>
      <w:r w:rsidR="00FA1DBC" w:rsidRPr="00240EA8">
        <w:rPr>
          <w:w w:val="0"/>
        </w:rPr>
        <w:t xml:space="preserve"> and shall remove</w:t>
      </w:r>
      <w:r w:rsidR="00FA1DBC">
        <w:rPr>
          <w:w w:val="0"/>
        </w:rPr>
        <w:t xml:space="preserve"> the lien of record within one hundred and twenty (120) days</w:t>
      </w:r>
      <w:r>
        <w:rPr>
          <w:w w:val="0"/>
        </w:rPr>
        <w:t xml:space="preserve">.  If </w:t>
      </w:r>
      <w:bookmarkStart w:id="664" w:name="El2o31O"/>
      <w:r>
        <w:t>Supplier</w:t>
      </w:r>
      <w:r>
        <w:rPr>
          <w:w w:val="0"/>
        </w:rPr>
        <w:t xml:space="preserve"> </w:t>
      </w:r>
      <w:bookmarkEnd w:id="664"/>
      <w:r>
        <w:rPr>
          <w:w w:val="0"/>
        </w:rPr>
        <w:t xml:space="preserve">chooses to bond-over the lien or encumbrance, the amount of the bond shall not be less than one hundred fifty percent (150%) of the </w:t>
      </w:r>
      <w:r>
        <w:t>Claim</w:t>
      </w:r>
      <w:r>
        <w:rPr>
          <w:w w:val="0"/>
        </w:rPr>
        <w:t xml:space="preserve">.   Any such bond shall survive the termination or expiration of the </w:t>
      </w:r>
      <w:bookmarkStart w:id="665" w:name="Eln141O"/>
      <w:bookmarkStart w:id="666" w:name="Eln041O"/>
      <w:r>
        <w:rPr>
          <w:w w:val="0"/>
        </w:rPr>
        <w:t>Agreement</w:t>
      </w:r>
      <w:bookmarkEnd w:id="665"/>
      <w:bookmarkEnd w:id="666"/>
      <w:r>
        <w:rPr>
          <w:w w:val="0"/>
        </w:rPr>
        <w:t xml:space="preserve">.  </w:t>
      </w:r>
      <w:bookmarkStart w:id="667" w:name="El2q31O"/>
      <w:r>
        <w:t>Supplier</w:t>
      </w:r>
      <w:r>
        <w:rPr>
          <w:w w:val="0"/>
        </w:rPr>
        <w:t xml:space="preserve"> </w:t>
      </w:r>
      <w:bookmarkStart w:id="668" w:name="_DV_M283"/>
      <w:bookmarkEnd w:id="667"/>
      <w:bookmarkEnd w:id="668"/>
      <w:r>
        <w:rPr>
          <w:w w:val="0"/>
        </w:rPr>
        <w:t xml:space="preserve">will furnish, when requested by </w:t>
      </w:r>
      <w:r w:rsidR="00240430">
        <w:rPr>
          <w:w w:val="0"/>
        </w:rPr>
        <w:t>Owner</w:t>
      </w:r>
      <w:r>
        <w:rPr>
          <w:w w:val="0"/>
        </w:rPr>
        <w:t xml:space="preserve">, written evidence that all </w:t>
      </w:r>
      <w:r>
        <w:t>Claim</w:t>
      </w:r>
      <w:r>
        <w:rPr>
          <w:w w:val="0"/>
        </w:rPr>
        <w:t>s, bills, payrolls, costs, taxes and other indebtedness, incurred in connection with the Work, have</w:t>
      </w:r>
      <w:bookmarkStart w:id="669" w:name="_DV_M284"/>
      <w:bookmarkEnd w:id="669"/>
      <w:r>
        <w:rPr>
          <w:w w:val="0"/>
        </w:rPr>
        <w:t xml:space="preserve"> either been paid in full or bonded-over</w:t>
      </w:r>
      <w:r w:rsidR="00FA1DBC">
        <w:rPr>
          <w:w w:val="0"/>
        </w:rPr>
        <w:t xml:space="preserve"> and</w:t>
      </w:r>
      <w:r>
        <w:rPr>
          <w:w w:val="0"/>
        </w:rPr>
        <w:t xml:space="preserve"> releases </w:t>
      </w:r>
      <w:r w:rsidR="00FA1DBC">
        <w:rPr>
          <w:w w:val="0"/>
        </w:rPr>
        <w:t>and</w:t>
      </w:r>
      <w:r>
        <w:rPr>
          <w:w w:val="0"/>
        </w:rPr>
        <w:t xml:space="preserve"> waivers of all liens and </w:t>
      </w:r>
      <w:r>
        <w:t>Claim</w:t>
      </w:r>
      <w:r>
        <w:rPr>
          <w:w w:val="0"/>
        </w:rPr>
        <w:t xml:space="preserve">s of </w:t>
      </w:r>
      <w:r>
        <w:t>Supplier</w:t>
      </w:r>
      <w:r>
        <w:rPr>
          <w:w w:val="0"/>
        </w:rPr>
        <w:t xml:space="preserve">, its </w:t>
      </w:r>
      <w:bookmarkStart w:id="670" w:name="El2u31O"/>
      <w:r>
        <w:rPr>
          <w:w w:val="0"/>
        </w:rPr>
        <w:t xml:space="preserve">Subcontractors </w:t>
      </w:r>
      <w:bookmarkEnd w:id="670"/>
      <w:r>
        <w:rPr>
          <w:w w:val="0"/>
        </w:rPr>
        <w:t>and laborers</w:t>
      </w:r>
      <w:r w:rsidR="00FA1DBC">
        <w:rPr>
          <w:w w:val="0"/>
        </w:rPr>
        <w:t xml:space="preserve"> in a form reasonably acceptable to Owner</w:t>
      </w:r>
      <w:r>
        <w:rPr>
          <w:w w:val="0"/>
        </w:rPr>
        <w:t xml:space="preserve">.  If any liens, </w:t>
      </w:r>
      <w:r>
        <w:t>Claim</w:t>
      </w:r>
      <w:r>
        <w:rPr>
          <w:w w:val="0"/>
        </w:rPr>
        <w:t xml:space="preserve">s or other encumbrances are outstanding against </w:t>
      </w:r>
      <w:bookmarkStart w:id="671" w:name="El2y31O"/>
      <w:bookmarkStart w:id="672" w:name="Elx241O"/>
      <w:r>
        <w:t>Supplier</w:t>
      </w:r>
      <w:r>
        <w:rPr>
          <w:w w:val="0"/>
        </w:rPr>
        <w:t xml:space="preserve"> </w:t>
      </w:r>
      <w:bookmarkEnd w:id="671"/>
      <w:r>
        <w:rPr>
          <w:w w:val="0"/>
        </w:rPr>
        <w:t xml:space="preserve">or </w:t>
      </w:r>
      <w:bookmarkStart w:id="673" w:name="El2v31O"/>
      <w:r w:rsidR="00240430">
        <w:rPr>
          <w:w w:val="0"/>
        </w:rPr>
        <w:t>Owner</w:t>
      </w:r>
      <w:r>
        <w:rPr>
          <w:w w:val="0"/>
        </w:rPr>
        <w:t xml:space="preserve"> </w:t>
      </w:r>
      <w:bookmarkEnd w:id="672"/>
      <w:bookmarkEnd w:id="673"/>
      <w:r>
        <w:rPr>
          <w:w w:val="0"/>
        </w:rPr>
        <w:t xml:space="preserve">as a consequence of the </w:t>
      </w:r>
      <w:bookmarkStart w:id="674" w:name="Elx341O"/>
      <w:r>
        <w:rPr>
          <w:w w:val="0"/>
        </w:rPr>
        <w:t xml:space="preserve">Work, </w:t>
      </w:r>
      <w:r w:rsidR="003E1E48">
        <w:rPr>
          <w:w w:val="0"/>
        </w:rPr>
        <w:t>Owner</w:t>
      </w:r>
      <w:r>
        <w:rPr>
          <w:w w:val="0"/>
        </w:rPr>
        <w:t xml:space="preserve"> </w:t>
      </w:r>
      <w:bookmarkEnd w:id="674"/>
      <w:r>
        <w:rPr>
          <w:w w:val="0"/>
        </w:rPr>
        <w:t xml:space="preserve">may retain from money due </w:t>
      </w:r>
      <w:bookmarkStart w:id="675" w:name="El2w31O"/>
      <w:r>
        <w:t>Supplier</w:t>
      </w:r>
      <w:r>
        <w:rPr>
          <w:w w:val="0"/>
        </w:rPr>
        <w:t xml:space="preserve"> </w:t>
      </w:r>
      <w:bookmarkEnd w:id="675"/>
      <w:r>
        <w:rPr>
          <w:w w:val="0"/>
        </w:rPr>
        <w:t xml:space="preserve">sufficient amounts to indemnify and hold </w:t>
      </w:r>
      <w:bookmarkStart w:id="676" w:name="El2x31O"/>
      <w:r w:rsidR="00240430">
        <w:rPr>
          <w:w w:val="0"/>
        </w:rPr>
        <w:t>Owner</w:t>
      </w:r>
      <w:r>
        <w:rPr>
          <w:w w:val="0"/>
        </w:rPr>
        <w:t xml:space="preserve"> </w:t>
      </w:r>
      <w:bookmarkEnd w:id="676"/>
      <w:r>
        <w:rPr>
          <w:w w:val="0"/>
        </w:rPr>
        <w:t>harmless.</w:t>
      </w:r>
    </w:p>
    <w:p w14:paraId="7C0F9FC7" w14:textId="77777777" w:rsidR="00ED4F70" w:rsidRDefault="00D53D0C">
      <w:pPr>
        <w:pStyle w:val="Legal3L1"/>
      </w:pPr>
      <w:bookmarkStart w:id="677" w:name="_Toc235341567"/>
      <w:bookmarkStart w:id="678" w:name="_Toc515623567"/>
      <w:bookmarkStart w:id="679" w:name="_Toc515623795"/>
      <w:bookmarkStart w:id="680" w:name="_Toc161218410"/>
      <w:r>
        <w:rPr>
          <w:b/>
          <w:u w:val="single"/>
        </w:rPr>
        <w:t>INDEMNITY</w:t>
      </w:r>
      <w:r>
        <w:t>.</w:t>
      </w:r>
      <w:bookmarkEnd w:id="677"/>
      <w:bookmarkEnd w:id="678"/>
      <w:bookmarkEnd w:id="679"/>
      <w:bookmarkEnd w:id="680"/>
    </w:p>
    <w:p w14:paraId="7C0F9FC8" w14:textId="77777777" w:rsidR="00ED4F70" w:rsidRDefault="00D53D0C">
      <w:pPr>
        <w:pStyle w:val="Legal3L2"/>
      </w:pPr>
      <w:r>
        <w:t xml:space="preserve">Supplier agrees to defend, indemnify and hold harmless </w:t>
      </w:r>
      <w:r w:rsidR="00240430">
        <w:t>Owner</w:t>
      </w:r>
      <w:r>
        <w:t xml:space="preserve"> and </w:t>
      </w:r>
      <w:r w:rsidR="000755CF">
        <w:t xml:space="preserve">its </w:t>
      </w:r>
      <w:r>
        <w:t xml:space="preserve">shareholders, members, partners, affiliates, employees, </w:t>
      </w:r>
      <w:r w:rsidRPr="00240EA8">
        <w:t xml:space="preserve">representatives and agents (including </w:t>
      </w:r>
      <w:r w:rsidR="00240430" w:rsidRPr="00240EA8">
        <w:t>Owner</w:t>
      </w:r>
      <w:r w:rsidR="003E1E48" w:rsidRPr="00240EA8">
        <w:t>’</w:t>
      </w:r>
      <w:r w:rsidR="00240430" w:rsidRPr="00240EA8">
        <w:t>s</w:t>
      </w:r>
      <w:r w:rsidRPr="00240EA8">
        <w:t xml:space="preserve"> third party beneficiaries and </w:t>
      </w:r>
      <w:r w:rsidR="00240430" w:rsidRPr="00240EA8">
        <w:t>Owner</w:t>
      </w:r>
      <w:r w:rsidR="00A605D5" w:rsidRPr="00240EA8">
        <w:t>’</w:t>
      </w:r>
      <w:r w:rsidR="00240430" w:rsidRPr="00240EA8">
        <w:t>s</w:t>
      </w:r>
      <w:r w:rsidRPr="00240EA8">
        <w:t xml:space="preserve"> construction manager and engineer) (collectively, the "</w:t>
      </w:r>
      <w:r w:rsidR="00240430" w:rsidRPr="00240EA8">
        <w:rPr>
          <w:b/>
        </w:rPr>
        <w:t>Owner</w:t>
      </w:r>
      <w:r w:rsidRPr="00240EA8">
        <w:rPr>
          <w:b/>
        </w:rPr>
        <w:t xml:space="preserve"> Indemnitees</w:t>
      </w:r>
      <w:r w:rsidRPr="00240EA8">
        <w:t>") from and against all liability (including any strict liability</w:t>
      </w:r>
      <w:r>
        <w:t>) arising from a third party claim, including claims, suits, actions, costs (including reasonable attorneys fees and costs of investigation), expenses, damages, losses, fines, interest, penalties, assessments, judgments, demands, causes of action and litigation/arbitration of any kind or character (individually, a "</w:t>
      </w:r>
      <w:r>
        <w:rPr>
          <w:b/>
        </w:rPr>
        <w:t>Claim</w:t>
      </w:r>
      <w:r>
        <w:t>" and collectively, "</w:t>
      </w:r>
      <w:r>
        <w:rPr>
          <w:b/>
        </w:rPr>
        <w:t>Claims</w:t>
      </w:r>
      <w:r>
        <w:t xml:space="preserve">") arising from Supplier's (A) willful or negligent acts or omissions or those of Supplier's officers, employees, representatives, agents, affiliates or Subcontractors, or (B) breach of the Agreement, including passage of good and marketable title to the Work, that may be imposed on, incurred by or asserted by a third party against any </w:t>
      </w:r>
      <w:r w:rsidR="00240430">
        <w:t>Owner</w:t>
      </w:r>
      <w:r>
        <w:t xml:space="preserve"> Indemnitee.  Supplier shall have the sole authority to direct the defense or settle any Claim indemnified by Supplier; </w:t>
      </w:r>
      <w:r>
        <w:rPr>
          <w:u w:val="single"/>
        </w:rPr>
        <w:t>provided</w:t>
      </w:r>
      <w:r>
        <w:t xml:space="preserve">, that </w:t>
      </w:r>
      <w:r w:rsidR="00240430">
        <w:t>Owner</w:t>
      </w:r>
      <w:r>
        <w:t xml:space="preserve"> may monitor such matters through counsel of its choice and at its own cost; and </w:t>
      </w:r>
      <w:r>
        <w:rPr>
          <w:u w:val="single"/>
        </w:rPr>
        <w:t>provided</w:t>
      </w:r>
      <w:r>
        <w:t xml:space="preserve">, </w:t>
      </w:r>
      <w:r>
        <w:rPr>
          <w:u w:val="single"/>
        </w:rPr>
        <w:t>further</w:t>
      </w:r>
      <w:r>
        <w:t xml:space="preserve">, that Supplier may not settle any indemnified Claim unless such settlement includes a release of, and the consent of (not to be unreasonably withheld) </w:t>
      </w:r>
      <w:r w:rsidR="00240430">
        <w:t>Owner</w:t>
      </w:r>
      <w:r>
        <w:t xml:space="preserve"> and the other </w:t>
      </w:r>
      <w:r w:rsidR="00240430">
        <w:t>Owner</w:t>
      </w:r>
      <w:r>
        <w:t xml:space="preserve"> Indemnitees.  The foregoing indemnity will be applicable whether or not materials, equipment or property were or are owned by </w:t>
      </w:r>
      <w:r w:rsidR="00240430">
        <w:t>Owner</w:t>
      </w:r>
      <w:r>
        <w:t xml:space="preserve">.  The indemnification obligations hereunder are not limited by insurance coverage.  </w:t>
      </w:r>
    </w:p>
    <w:p w14:paraId="7C0F9FC9" w14:textId="77777777" w:rsidR="00ED4F70" w:rsidRDefault="00D53D0C">
      <w:pPr>
        <w:pStyle w:val="Legal3L2"/>
      </w:pPr>
      <w:r>
        <w:t xml:space="preserve">With respect to third party Claims of negligence, (i) Supplier shall be responsible for that portion of any award by way of judgment in which it is determined that Supplier was negligent, but only to the amount represented by the percentage of such negligence so determined against Supplier and any joint tortfeasor in the action (other than </w:t>
      </w:r>
      <w:r w:rsidR="00240430">
        <w:t>Owner</w:t>
      </w:r>
      <w:r>
        <w:t xml:space="preserve"> and the other </w:t>
      </w:r>
      <w:r w:rsidR="00240430">
        <w:t>Owner</w:t>
      </w:r>
      <w:r>
        <w:t xml:space="preserve"> Indemnitees), and (ii) if </w:t>
      </w:r>
      <w:r w:rsidR="00240430">
        <w:t>Owner</w:t>
      </w:r>
      <w:r>
        <w:t xml:space="preserve"> or any of the other </w:t>
      </w:r>
      <w:r w:rsidR="00240430">
        <w:t>Owner</w:t>
      </w:r>
      <w:r>
        <w:t xml:space="preserve"> Indemnitees are determined in such judgment award to have been negligent and any have a percentage of su</w:t>
      </w:r>
      <w:r w:rsidR="00240430">
        <w:t>ch negligence allocated to</w:t>
      </w:r>
      <w:r>
        <w:t xml:space="preserve"> them, </w:t>
      </w:r>
      <w:r w:rsidR="00240430">
        <w:t>Owner</w:t>
      </w:r>
      <w:r>
        <w:t xml:space="preserve"> and the other </w:t>
      </w:r>
      <w:r w:rsidR="00240430">
        <w:t>Owner</w:t>
      </w:r>
      <w:r>
        <w:t xml:space="preserve"> Indemnitees shall be responsible solely for the amount represented by the percentage of their respective negligence so determined; </w:t>
      </w:r>
      <w:r>
        <w:rPr>
          <w:u w:val="single"/>
        </w:rPr>
        <w:t>provided</w:t>
      </w:r>
      <w:r>
        <w:t xml:space="preserve">, </w:t>
      </w:r>
      <w:r>
        <w:rPr>
          <w:u w:val="single"/>
        </w:rPr>
        <w:t>however</w:t>
      </w:r>
      <w:r>
        <w:t xml:space="preserve">, the foregoing shall not be deemed to relieve Supplier of its obligation to (A) defend </w:t>
      </w:r>
      <w:r w:rsidR="00240430">
        <w:t>Owner</w:t>
      </w:r>
      <w:r>
        <w:t xml:space="preserve"> and the other </w:t>
      </w:r>
      <w:r w:rsidR="00240430">
        <w:t>Owner</w:t>
      </w:r>
      <w:r>
        <w:t xml:space="preserve"> Indemnitees in any such third party Claim, and (B) indemnify and hold </w:t>
      </w:r>
      <w:r w:rsidR="00240430">
        <w:t>Owner</w:t>
      </w:r>
      <w:r>
        <w:t xml:space="preserve"> and the other </w:t>
      </w:r>
      <w:r w:rsidR="00240430">
        <w:t>Owner</w:t>
      </w:r>
      <w:r>
        <w:t xml:space="preserve"> Indemnitees harmless from and against (1) all legal and associated fees arising from, in connection with or incident to the third party Claim, and (2) the allocated negligence liability of Supplier and any other person or entity for their negligent and other acts or omissions.  No matter the outcome of the third party Claim, Supplier shall not have the right to seek payment of (and </w:t>
      </w:r>
      <w:r w:rsidR="00240430">
        <w:t>Owner</w:t>
      </w:r>
      <w:r>
        <w:t xml:space="preserve"> and the other </w:t>
      </w:r>
      <w:r w:rsidR="00240430">
        <w:t>Owner</w:t>
      </w:r>
      <w:r>
        <w:t xml:space="preserve"> Indemnitees shall not have any obligation to pay) the legal and other defense fees and costs of </w:t>
      </w:r>
      <w:r w:rsidR="00240430">
        <w:t>Owner</w:t>
      </w:r>
      <w:r>
        <w:t xml:space="preserve"> and the other </w:t>
      </w:r>
      <w:r w:rsidR="00240430">
        <w:t>Owner</w:t>
      </w:r>
      <w:r>
        <w:t xml:space="preserve"> Indemnitees which arise </w:t>
      </w:r>
      <w:r>
        <w:lastRenderedPageBreak/>
        <w:t xml:space="preserve">in connection with any such third party Claim.  No settlement of any such third party Claim against </w:t>
      </w:r>
      <w:r w:rsidR="00240430">
        <w:t>Owner</w:t>
      </w:r>
      <w:r>
        <w:t xml:space="preserve"> or any of the other </w:t>
      </w:r>
      <w:r w:rsidR="00240430">
        <w:t>Owner</w:t>
      </w:r>
      <w:r>
        <w:t xml:space="preserve"> Indemnitees shall be made unless consented to in writing in advance by </w:t>
      </w:r>
      <w:r w:rsidR="00240430">
        <w:t>Owner</w:t>
      </w:r>
      <w:r>
        <w:t>, which consent shall not be unreasonably withheld.</w:t>
      </w:r>
    </w:p>
    <w:p w14:paraId="7C0F9FCA" w14:textId="77777777" w:rsidR="00ED4F70" w:rsidRDefault="00D53D0C">
      <w:pPr>
        <w:pStyle w:val="Legal3L1"/>
      </w:pPr>
      <w:bookmarkStart w:id="681" w:name="_Toc235341568"/>
      <w:bookmarkStart w:id="682" w:name="_Toc515623568"/>
      <w:bookmarkStart w:id="683" w:name="_Toc515623796"/>
      <w:bookmarkStart w:id="684" w:name="_Toc161218411"/>
      <w:r>
        <w:rPr>
          <w:b/>
          <w:u w:val="single"/>
        </w:rPr>
        <w:t>INFRINGEMENT</w:t>
      </w:r>
      <w:r>
        <w:t>.</w:t>
      </w:r>
      <w:bookmarkEnd w:id="681"/>
      <w:bookmarkEnd w:id="682"/>
      <w:bookmarkEnd w:id="683"/>
      <w:bookmarkEnd w:id="684"/>
    </w:p>
    <w:p w14:paraId="7C0F9FCB" w14:textId="77777777" w:rsidR="00ED4F70" w:rsidRDefault="00D53D0C">
      <w:pPr>
        <w:pStyle w:val="Legal3L2"/>
        <w:rPr>
          <w:w w:val="0"/>
        </w:rPr>
      </w:pPr>
      <w:r>
        <w:rPr>
          <w:w w:val="0"/>
        </w:rPr>
        <w:t>Royalties and fees for patents, trademarks, copyrights or trade secrets related to designs, materials, parts, articles, apparatus, devices, equipment or processes and the like ("</w:t>
      </w:r>
      <w:bookmarkStart w:id="685" w:name="El3d4O"/>
      <w:bookmarkStart w:id="686" w:name="El2n11O"/>
      <w:bookmarkStart w:id="687" w:name="El2e11O"/>
      <w:r>
        <w:rPr>
          <w:b/>
          <w:w w:val="0"/>
        </w:rPr>
        <w:t>Design</w:t>
      </w:r>
      <w:bookmarkEnd w:id="685"/>
      <w:r>
        <w:rPr>
          <w:b/>
          <w:w w:val="0"/>
        </w:rPr>
        <w:t>(s</w:t>
      </w:r>
      <w:bookmarkEnd w:id="686"/>
      <w:r>
        <w:rPr>
          <w:b/>
          <w:w w:val="0"/>
        </w:rPr>
        <w:t>)</w:t>
      </w:r>
      <w:bookmarkEnd w:id="687"/>
      <w:r>
        <w:rPr>
          <w:w w:val="0"/>
        </w:rPr>
        <w:t xml:space="preserve">") used in or created pursuant to the </w:t>
      </w:r>
      <w:bookmarkStart w:id="688" w:name="Elnq11O"/>
      <w:bookmarkStart w:id="689" w:name="Elnp11O"/>
      <w:bookmarkStart w:id="690" w:name="El2f11O"/>
      <w:r>
        <w:rPr>
          <w:w w:val="0"/>
        </w:rPr>
        <w:t>Agreement</w:t>
      </w:r>
      <w:bookmarkEnd w:id="688"/>
      <w:bookmarkEnd w:id="689"/>
      <w:bookmarkEnd w:id="690"/>
      <w:r>
        <w:rPr>
          <w:w w:val="0"/>
        </w:rPr>
        <w:t xml:space="preserve">, are included in the </w:t>
      </w:r>
      <w:bookmarkStart w:id="691" w:name="Elns11O"/>
      <w:bookmarkStart w:id="692" w:name="Elnr11O"/>
      <w:bookmarkStart w:id="693" w:name="El2g11O"/>
      <w:r>
        <w:rPr>
          <w:w w:val="0"/>
        </w:rPr>
        <w:t xml:space="preserve">Agreement </w:t>
      </w:r>
      <w:bookmarkEnd w:id="691"/>
      <w:bookmarkEnd w:id="692"/>
      <w:bookmarkEnd w:id="693"/>
      <w:r>
        <w:rPr>
          <w:w w:val="0"/>
        </w:rPr>
        <w:t xml:space="preserve">price.  </w:t>
      </w:r>
      <w:bookmarkStart w:id="694" w:name="El2h11O"/>
      <w:r>
        <w:rPr>
          <w:w w:val="0"/>
        </w:rPr>
        <w:t xml:space="preserve">Supplier </w:t>
      </w:r>
      <w:bookmarkEnd w:id="694"/>
      <w:r>
        <w:rPr>
          <w:w w:val="0"/>
        </w:rPr>
        <w:t xml:space="preserve">shall, at its own expense, hold harmless and defend </w:t>
      </w:r>
      <w:bookmarkStart w:id="695" w:name="El2i11O"/>
      <w:r w:rsidR="00240430">
        <w:rPr>
          <w:w w:val="0"/>
        </w:rPr>
        <w:t>Owner</w:t>
      </w:r>
      <w:r>
        <w:rPr>
          <w:w w:val="0"/>
        </w:rPr>
        <w:t xml:space="preserve"> </w:t>
      </w:r>
      <w:bookmarkEnd w:id="695"/>
      <w:r>
        <w:rPr>
          <w:w w:val="0"/>
        </w:rPr>
        <w:t xml:space="preserve">against any </w:t>
      </w:r>
      <w:r>
        <w:t>Claim</w:t>
      </w:r>
      <w:r>
        <w:rPr>
          <w:w w:val="0"/>
        </w:rPr>
        <w:t xml:space="preserve">, suit or proceeding brought against </w:t>
      </w:r>
      <w:bookmarkStart w:id="696" w:name="El2j11O"/>
      <w:r w:rsidR="00240430">
        <w:rPr>
          <w:w w:val="0"/>
        </w:rPr>
        <w:t>Owner</w:t>
      </w:r>
      <w:r>
        <w:rPr>
          <w:w w:val="0"/>
        </w:rPr>
        <w:t xml:space="preserve"> </w:t>
      </w:r>
      <w:bookmarkEnd w:id="696"/>
      <w:r>
        <w:rPr>
          <w:w w:val="0"/>
        </w:rPr>
        <w:t xml:space="preserve">which is based upon any </w:t>
      </w:r>
      <w:r>
        <w:t>Claim</w:t>
      </w:r>
      <w:r>
        <w:rPr>
          <w:w w:val="0"/>
        </w:rPr>
        <w:t xml:space="preserve"> that manufacture, sale or use of any such </w:t>
      </w:r>
      <w:bookmarkStart w:id="697" w:name="El2k11O"/>
      <w:r>
        <w:rPr>
          <w:w w:val="0"/>
        </w:rPr>
        <w:t>Design</w:t>
      </w:r>
      <w:bookmarkEnd w:id="697"/>
      <w:r>
        <w:rPr>
          <w:w w:val="0"/>
        </w:rPr>
        <w:t xml:space="preserve">, material, article, apparatus, device, equipment or process, or any part thereof, constitutes an infringement of any patent, trademark, copyright or trade secret, or any other proprietary right of a third </w:t>
      </w:r>
      <w:bookmarkStart w:id="698" w:name="El2o11O"/>
      <w:r>
        <w:rPr>
          <w:w w:val="0"/>
        </w:rPr>
        <w:t>party</w:t>
      </w:r>
      <w:bookmarkEnd w:id="698"/>
      <w:r>
        <w:rPr>
          <w:w w:val="0"/>
        </w:rPr>
        <w:t xml:space="preserve">, and </w:t>
      </w:r>
      <w:bookmarkStart w:id="699" w:name="El2l11O"/>
      <w:r>
        <w:rPr>
          <w:w w:val="0"/>
        </w:rPr>
        <w:t xml:space="preserve">Supplier </w:t>
      </w:r>
      <w:bookmarkEnd w:id="699"/>
      <w:r>
        <w:rPr>
          <w:w w:val="0"/>
        </w:rPr>
        <w:t xml:space="preserve">shall pay all defense costs and damages and costs awarded against </w:t>
      </w:r>
      <w:r w:rsidR="00240430">
        <w:rPr>
          <w:w w:val="0"/>
        </w:rPr>
        <w:t>Owner</w:t>
      </w:r>
      <w:r>
        <w:rPr>
          <w:w w:val="0"/>
        </w:rPr>
        <w:t>, including attorneys' fees resulting therefrom.</w:t>
      </w:r>
    </w:p>
    <w:p w14:paraId="7C0F9FCC" w14:textId="77777777" w:rsidR="00ED4F70" w:rsidRDefault="00D53D0C">
      <w:pPr>
        <w:pStyle w:val="Legal3L2"/>
        <w:rPr>
          <w:w w:val="0"/>
        </w:rPr>
      </w:pPr>
      <w:bookmarkStart w:id="700" w:name="Elot11O"/>
      <w:bookmarkStart w:id="701" w:name="_DV_M293"/>
      <w:bookmarkEnd w:id="700"/>
      <w:bookmarkEnd w:id="701"/>
      <w:r>
        <w:rPr>
          <w:w w:val="0"/>
        </w:rPr>
        <w:t xml:space="preserve">If any </w:t>
      </w:r>
      <w:bookmarkStart w:id="702" w:name="El2x11O"/>
      <w:bookmarkStart w:id="703" w:name="El2w11O"/>
      <w:bookmarkStart w:id="704" w:name="El2u11O"/>
      <w:r>
        <w:rPr>
          <w:w w:val="0"/>
        </w:rPr>
        <w:t>Design</w:t>
      </w:r>
      <w:bookmarkEnd w:id="702"/>
      <w:r>
        <w:rPr>
          <w:w w:val="0"/>
        </w:rPr>
        <w:t>(s</w:t>
      </w:r>
      <w:bookmarkEnd w:id="703"/>
      <w:r>
        <w:rPr>
          <w:w w:val="0"/>
        </w:rPr>
        <w:t>)</w:t>
      </w:r>
      <w:bookmarkEnd w:id="704"/>
      <w:r>
        <w:rPr>
          <w:w w:val="0"/>
        </w:rPr>
        <w:t>, or any part thereof</w:t>
      </w:r>
      <w:bookmarkStart w:id="705" w:name="_DV_M294"/>
      <w:bookmarkEnd w:id="705"/>
      <w:r w:rsidR="00F52C7B">
        <w:rPr>
          <w:w w:val="0"/>
        </w:rPr>
        <w:t>,</w:t>
      </w:r>
      <w:r>
        <w:rPr>
          <w:w w:val="0"/>
        </w:rPr>
        <w:t xml:space="preserve"> is found to constitute infringement and/or its use is enjoined, </w:t>
      </w:r>
      <w:bookmarkStart w:id="706" w:name="El2v11O"/>
      <w:r>
        <w:rPr>
          <w:w w:val="0"/>
        </w:rPr>
        <w:t xml:space="preserve">Supplier </w:t>
      </w:r>
      <w:bookmarkEnd w:id="706"/>
      <w:r>
        <w:rPr>
          <w:w w:val="0"/>
        </w:rPr>
        <w:t xml:space="preserve">shall, at its own expense, subject to the following provisions, either: </w:t>
      </w:r>
      <w:bookmarkStart w:id="707" w:name="Eloy11O"/>
      <w:r>
        <w:rPr>
          <w:w w:val="0"/>
        </w:rPr>
        <w:t>(i) </w:t>
      </w:r>
      <w:bookmarkEnd w:id="707"/>
      <w:r>
        <w:rPr>
          <w:w w:val="0"/>
        </w:rPr>
        <w:t xml:space="preserve">procure for </w:t>
      </w:r>
      <w:bookmarkStart w:id="708" w:name="El2z11O"/>
      <w:r w:rsidR="00240430">
        <w:rPr>
          <w:w w:val="0"/>
        </w:rPr>
        <w:t>Owner</w:t>
      </w:r>
      <w:r>
        <w:rPr>
          <w:w w:val="0"/>
        </w:rPr>
        <w:t xml:space="preserve"> </w:t>
      </w:r>
      <w:bookmarkEnd w:id="708"/>
      <w:r>
        <w:rPr>
          <w:w w:val="0"/>
        </w:rPr>
        <w:t xml:space="preserve">an irrevocable, royalty-free license to continue </w:t>
      </w:r>
      <w:r w:rsidR="00240430">
        <w:rPr>
          <w:w w:val="0"/>
        </w:rPr>
        <w:t>Owner</w:t>
      </w:r>
      <w:r w:rsidR="003E1E48">
        <w:rPr>
          <w:w w:val="0"/>
        </w:rPr>
        <w:t>’</w:t>
      </w:r>
      <w:r w:rsidR="00240430">
        <w:rPr>
          <w:w w:val="0"/>
        </w:rPr>
        <w:t>s</w:t>
      </w:r>
      <w:r>
        <w:rPr>
          <w:w w:val="0"/>
        </w:rPr>
        <w:t xml:space="preserve"> use of the </w:t>
      </w:r>
      <w:bookmarkStart w:id="709" w:name="El2221O"/>
      <w:bookmarkStart w:id="710" w:name="El2121O"/>
      <w:bookmarkStart w:id="711" w:name="El2021O"/>
      <w:r>
        <w:rPr>
          <w:w w:val="0"/>
        </w:rPr>
        <w:t>Design</w:t>
      </w:r>
      <w:bookmarkEnd w:id="709"/>
      <w:r>
        <w:rPr>
          <w:w w:val="0"/>
        </w:rPr>
        <w:t>(s</w:t>
      </w:r>
      <w:bookmarkEnd w:id="710"/>
      <w:r>
        <w:rPr>
          <w:w w:val="0"/>
        </w:rPr>
        <w:t>)</w:t>
      </w:r>
      <w:bookmarkEnd w:id="711"/>
      <w:r>
        <w:rPr>
          <w:w w:val="0"/>
        </w:rPr>
        <w:t xml:space="preserve">, </w:t>
      </w:r>
      <w:bookmarkStart w:id="712" w:name="Elo321O"/>
      <w:r>
        <w:rPr>
          <w:w w:val="0"/>
        </w:rPr>
        <w:t>(ii) </w:t>
      </w:r>
      <w:bookmarkEnd w:id="712"/>
      <w:r>
        <w:rPr>
          <w:w w:val="0"/>
        </w:rPr>
        <w:t xml:space="preserve">with </w:t>
      </w:r>
      <w:r w:rsidR="00240430">
        <w:rPr>
          <w:w w:val="0"/>
        </w:rPr>
        <w:t>Owner</w:t>
      </w:r>
      <w:r w:rsidR="003E1E48">
        <w:rPr>
          <w:w w:val="0"/>
        </w:rPr>
        <w:t>’</w:t>
      </w:r>
      <w:r w:rsidR="00240430">
        <w:rPr>
          <w:w w:val="0"/>
        </w:rPr>
        <w:t>s</w:t>
      </w:r>
      <w:r>
        <w:rPr>
          <w:w w:val="0"/>
        </w:rPr>
        <w:t xml:space="preserve"> prior written approval, replace the same with equal but noninfringing </w:t>
      </w:r>
      <w:bookmarkStart w:id="713" w:name="El2721O"/>
      <w:bookmarkStart w:id="714" w:name="El2621O"/>
      <w:bookmarkStart w:id="715" w:name="El2521O"/>
      <w:r>
        <w:rPr>
          <w:w w:val="0"/>
        </w:rPr>
        <w:t>Design</w:t>
      </w:r>
      <w:bookmarkEnd w:id="713"/>
      <w:r>
        <w:rPr>
          <w:w w:val="0"/>
        </w:rPr>
        <w:t>(s</w:t>
      </w:r>
      <w:bookmarkEnd w:id="714"/>
      <w:r>
        <w:rPr>
          <w:w w:val="0"/>
        </w:rPr>
        <w:t>)</w:t>
      </w:r>
      <w:bookmarkEnd w:id="715"/>
      <w:r>
        <w:rPr>
          <w:w w:val="0"/>
        </w:rPr>
        <w:t xml:space="preserve">, or </w:t>
      </w:r>
      <w:bookmarkStart w:id="716" w:name="Elo821O"/>
      <w:r>
        <w:rPr>
          <w:w w:val="0"/>
        </w:rPr>
        <w:t>(iii) </w:t>
      </w:r>
      <w:bookmarkEnd w:id="716"/>
      <w:r>
        <w:rPr>
          <w:w w:val="0"/>
        </w:rPr>
        <w:t xml:space="preserve">with </w:t>
      </w:r>
      <w:r w:rsidR="00240430">
        <w:rPr>
          <w:w w:val="0"/>
        </w:rPr>
        <w:t>Owner</w:t>
      </w:r>
      <w:r w:rsidR="003E1E48">
        <w:rPr>
          <w:w w:val="0"/>
        </w:rPr>
        <w:t>’</w:t>
      </w:r>
      <w:r w:rsidR="00240430">
        <w:rPr>
          <w:w w:val="0"/>
        </w:rPr>
        <w:t>s</w:t>
      </w:r>
      <w:r>
        <w:rPr>
          <w:w w:val="0"/>
        </w:rPr>
        <w:t xml:space="preserve"> prior written approval modify the </w:t>
      </w:r>
      <w:bookmarkStart w:id="717" w:name="El2f21O"/>
      <w:bookmarkStart w:id="718" w:name="El2e21O"/>
      <w:bookmarkStart w:id="719" w:name="El2a21O"/>
      <w:r>
        <w:rPr>
          <w:w w:val="0"/>
        </w:rPr>
        <w:t>Design</w:t>
      </w:r>
      <w:bookmarkEnd w:id="717"/>
      <w:r>
        <w:rPr>
          <w:w w:val="0"/>
        </w:rPr>
        <w:t>(s</w:t>
      </w:r>
      <w:bookmarkEnd w:id="718"/>
      <w:r>
        <w:rPr>
          <w:w w:val="0"/>
        </w:rPr>
        <w:t xml:space="preserve">) </w:t>
      </w:r>
      <w:bookmarkEnd w:id="719"/>
      <w:r>
        <w:rPr>
          <w:w w:val="0"/>
        </w:rPr>
        <w:t xml:space="preserve">so it becomes noninfringing, provided that no such replacement or modification shall in any way amend or relieve </w:t>
      </w:r>
      <w:bookmarkStart w:id="720" w:name="El2b21O"/>
      <w:r>
        <w:rPr>
          <w:w w:val="0"/>
        </w:rPr>
        <w:t xml:space="preserve">Supplier </w:t>
      </w:r>
      <w:bookmarkEnd w:id="720"/>
      <w:r>
        <w:rPr>
          <w:w w:val="0"/>
        </w:rPr>
        <w:t xml:space="preserve">of its obligations set forth in the </w:t>
      </w:r>
      <w:bookmarkStart w:id="721" w:name="Elnh21O"/>
      <w:bookmarkStart w:id="722" w:name="Elng21O"/>
      <w:bookmarkStart w:id="723" w:name="El2c21O"/>
      <w:r>
        <w:rPr>
          <w:w w:val="0"/>
        </w:rPr>
        <w:t>Agreement</w:t>
      </w:r>
      <w:bookmarkEnd w:id="721"/>
      <w:bookmarkEnd w:id="722"/>
      <w:bookmarkEnd w:id="723"/>
      <w:r>
        <w:rPr>
          <w:w w:val="0"/>
        </w:rPr>
        <w:t xml:space="preserve">, including these </w:t>
      </w:r>
      <w:bookmarkStart w:id="724" w:name="El2d21O"/>
      <w:r>
        <w:rPr>
          <w:w w:val="0"/>
        </w:rPr>
        <w:t>General Conditions</w:t>
      </w:r>
      <w:bookmarkEnd w:id="724"/>
      <w:r>
        <w:rPr>
          <w:w w:val="0"/>
        </w:rPr>
        <w:t>.</w:t>
      </w:r>
    </w:p>
    <w:p w14:paraId="7C0F9FCD" w14:textId="77777777" w:rsidR="00ED4F70" w:rsidRDefault="00D53D0C">
      <w:pPr>
        <w:pStyle w:val="Legal3L2"/>
      </w:pPr>
      <w:bookmarkStart w:id="725" w:name="Eloi21O"/>
      <w:bookmarkStart w:id="726" w:name="_DV_M295"/>
      <w:bookmarkEnd w:id="725"/>
      <w:bookmarkEnd w:id="726"/>
      <w:r>
        <w:rPr>
          <w:w w:val="0"/>
        </w:rPr>
        <w:t>Notwithstanding any proprietary legends or c</w:t>
      </w:r>
      <w:r>
        <w:t>laim</w:t>
      </w:r>
      <w:r>
        <w:rPr>
          <w:w w:val="0"/>
        </w:rPr>
        <w:t xml:space="preserve">s of copyright, </w:t>
      </w:r>
      <w:bookmarkStart w:id="727" w:name="El2j21O"/>
      <w:r w:rsidR="00A605D5">
        <w:rPr>
          <w:w w:val="0"/>
        </w:rPr>
        <w:t>Owner</w:t>
      </w:r>
      <w:r>
        <w:rPr>
          <w:w w:val="0"/>
        </w:rPr>
        <w:t xml:space="preserve"> </w:t>
      </w:r>
      <w:bookmarkEnd w:id="727"/>
      <w:r>
        <w:rPr>
          <w:w w:val="0"/>
        </w:rPr>
        <w:t xml:space="preserve">may copy or reproduce </w:t>
      </w:r>
      <w:bookmarkStart w:id="728" w:name="El2p21O"/>
      <w:r>
        <w:rPr>
          <w:w w:val="0"/>
        </w:rPr>
        <w:t xml:space="preserve">Documents </w:t>
      </w:r>
      <w:bookmarkEnd w:id="728"/>
      <w:r>
        <w:rPr>
          <w:w w:val="0"/>
        </w:rPr>
        <w:t xml:space="preserve">and information furnished by </w:t>
      </w:r>
      <w:bookmarkStart w:id="729" w:name="El2k21O"/>
      <w:r>
        <w:rPr>
          <w:w w:val="0"/>
        </w:rPr>
        <w:t xml:space="preserve">Supplier </w:t>
      </w:r>
      <w:bookmarkEnd w:id="729"/>
      <w:r>
        <w:rPr>
          <w:w w:val="0"/>
        </w:rPr>
        <w:t xml:space="preserve">and </w:t>
      </w:r>
      <w:r w:rsidR="0001263A">
        <w:rPr>
          <w:w w:val="0"/>
        </w:rPr>
        <w:t>distributes</w:t>
      </w:r>
      <w:r>
        <w:rPr>
          <w:w w:val="0"/>
        </w:rPr>
        <w:t xml:space="preserve"> such copies or reproduction to others in connection with the </w:t>
      </w:r>
      <w:bookmarkStart w:id="730" w:name="El2l21O"/>
      <w:r>
        <w:rPr>
          <w:w w:val="0"/>
        </w:rPr>
        <w:t>Project</w:t>
      </w:r>
      <w:bookmarkEnd w:id="730"/>
      <w:r>
        <w:rPr>
          <w:w w:val="0"/>
        </w:rPr>
        <w:t xml:space="preserve">.  </w:t>
      </w:r>
      <w:bookmarkStart w:id="731" w:name="El2m21O"/>
      <w:r>
        <w:rPr>
          <w:w w:val="0"/>
        </w:rPr>
        <w:t xml:space="preserve">Supplier </w:t>
      </w:r>
      <w:bookmarkEnd w:id="731"/>
      <w:r>
        <w:rPr>
          <w:w w:val="0"/>
        </w:rPr>
        <w:t xml:space="preserve">is responsible for obtaining necessary permission and releases from any third </w:t>
      </w:r>
      <w:bookmarkStart w:id="732" w:name="El2o21O"/>
      <w:r>
        <w:rPr>
          <w:w w:val="0"/>
        </w:rPr>
        <w:t xml:space="preserve">parties </w:t>
      </w:r>
      <w:bookmarkEnd w:id="732"/>
      <w:r>
        <w:rPr>
          <w:w w:val="0"/>
        </w:rPr>
        <w:t>and shall, at its own expense,</w:t>
      </w:r>
      <w:r w:rsidR="002741B7">
        <w:rPr>
          <w:w w:val="0"/>
        </w:rPr>
        <w:t xml:space="preserve"> </w:t>
      </w:r>
      <w:r>
        <w:rPr>
          <w:w w:val="0"/>
        </w:rPr>
        <w:t xml:space="preserve">hold harmless and defend </w:t>
      </w:r>
      <w:bookmarkStart w:id="733" w:name="El2n21O"/>
      <w:r w:rsidR="00240430">
        <w:rPr>
          <w:w w:val="0"/>
        </w:rPr>
        <w:t>Owner</w:t>
      </w:r>
      <w:r>
        <w:rPr>
          <w:w w:val="0"/>
        </w:rPr>
        <w:t xml:space="preserve"> </w:t>
      </w:r>
      <w:bookmarkEnd w:id="733"/>
      <w:r>
        <w:rPr>
          <w:w w:val="0"/>
        </w:rPr>
        <w:t xml:space="preserve">against any and all </w:t>
      </w:r>
      <w:r>
        <w:t>Claim</w:t>
      </w:r>
      <w:r>
        <w:rPr>
          <w:w w:val="0"/>
        </w:rPr>
        <w:t xml:space="preserve">s, suits or proceedings based upon any </w:t>
      </w:r>
      <w:r>
        <w:t>Claim</w:t>
      </w:r>
      <w:r>
        <w:rPr>
          <w:w w:val="0"/>
        </w:rPr>
        <w:t xml:space="preserve"> that a proprietary right or copyright has been infringed.</w:t>
      </w:r>
    </w:p>
    <w:p w14:paraId="7C0F9FCE" w14:textId="77777777" w:rsidR="00ED4F70" w:rsidRDefault="00D53D0C">
      <w:pPr>
        <w:pStyle w:val="Legal3L1"/>
      </w:pPr>
      <w:bookmarkStart w:id="734" w:name="_Toc235341569"/>
      <w:bookmarkStart w:id="735" w:name="_Toc515623569"/>
      <w:bookmarkStart w:id="736" w:name="_Toc515623797"/>
      <w:bookmarkStart w:id="737" w:name="_Toc161218412"/>
      <w:r>
        <w:rPr>
          <w:b/>
          <w:u w:val="single"/>
        </w:rPr>
        <w:t>LIMITATION OF LIABILITY</w:t>
      </w:r>
      <w:r>
        <w:t>.</w:t>
      </w:r>
      <w:bookmarkEnd w:id="734"/>
      <w:bookmarkEnd w:id="735"/>
      <w:bookmarkEnd w:id="736"/>
      <w:bookmarkEnd w:id="737"/>
    </w:p>
    <w:p w14:paraId="7C0F9FCF" w14:textId="77777777" w:rsidR="00ED4F70" w:rsidRDefault="00D53D0C">
      <w:pPr>
        <w:pStyle w:val="Legal3L2"/>
      </w:pPr>
      <w:r>
        <w:rPr>
          <w:w w:val="0"/>
        </w:rPr>
        <w:t xml:space="preserve">In no event shall </w:t>
      </w:r>
      <w:r w:rsidR="00240430">
        <w:rPr>
          <w:w w:val="0"/>
        </w:rPr>
        <w:t>Owner</w:t>
      </w:r>
      <w:r>
        <w:rPr>
          <w:w w:val="0"/>
        </w:rPr>
        <w:t xml:space="preserve"> or any third party beneficiary to the Agreement be liable to </w:t>
      </w:r>
      <w:r>
        <w:t>Supplier</w:t>
      </w:r>
      <w:r>
        <w:rPr>
          <w:w w:val="0"/>
        </w:rPr>
        <w:t xml:space="preserve"> for any special, incidental, indirect, punitive or consequential loss or damage whether or not such loss or damage is caused by the fault or negligence of </w:t>
      </w:r>
      <w:r w:rsidR="00240430">
        <w:rPr>
          <w:w w:val="0"/>
        </w:rPr>
        <w:t>Owner</w:t>
      </w:r>
      <w:r>
        <w:rPr>
          <w:w w:val="0"/>
        </w:rPr>
        <w:t xml:space="preserve">, </w:t>
      </w:r>
      <w:r w:rsidR="00422FE6">
        <w:rPr>
          <w:w w:val="0"/>
        </w:rPr>
        <w:t xml:space="preserve">Owner's </w:t>
      </w:r>
      <w:r>
        <w:rPr>
          <w:w w:val="0"/>
        </w:rPr>
        <w:t xml:space="preserve">employees, or agents.  </w:t>
      </w:r>
      <w:r w:rsidR="00FA1DBC">
        <w:rPr>
          <w:w w:val="0"/>
        </w:rPr>
        <w:t xml:space="preserve">This exclusion of liability for special incidental, indirect, punitive or consequential loss or damage includes, but is not limited to, loss of profits or revenue, cost of capital, loss of use of equipment or facilities, loss of financing, business or reputation. </w:t>
      </w:r>
      <w:r w:rsidR="00240430">
        <w:rPr>
          <w:w w:val="0"/>
        </w:rPr>
        <w:t>Owner</w:t>
      </w:r>
      <w:r w:rsidR="0001263A">
        <w:rPr>
          <w:w w:val="0"/>
        </w:rPr>
        <w:t>’</w:t>
      </w:r>
      <w:r w:rsidR="00240430">
        <w:rPr>
          <w:w w:val="0"/>
        </w:rPr>
        <w:t>s</w:t>
      </w:r>
      <w:r>
        <w:rPr>
          <w:w w:val="0"/>
        </w:rPr>
        <w:t xml:space="preserve"> liability on any </w:t>
      </w:r>
      <w:r>
        <w:t>Claim</w:t>
      </w:r>
      <w:r>
        <w:rPr>
          <w:w w:val="0"/>
        </w:rPr>
        <w:t xml:space="preserve"> of any kind for any loss or damage arising out of or in connection with or resulting from the </w:t>
      </w:r>
      <w:bookmarkStart w:id="738" w:name="Elnm61O"/>
      <w:bookmarkStart w:id="739" w:name="Elnl61O"/>
      <w:r>
        <w:rPr>
          <w:w w:val="0"/>
        </w:rPr>
        <w:t xml:space="preserve">Agreement </w:t>
      </w:r>
      <w:bookmarkEnd w:id="738"/>
      <w:bookmarkEnd w:id="739"/>
      <w:r>
        <w:rPr>
          <w:w w:val="0"/>
        </w:rPr>
        <w:t xml:space="preserve">or from performance or breach thereof shall in no case exceed the contract </w:t>
      </w:r>
      <w:r w:rsidR="00FA1DBC">
        <w:rPr>
          <w:w w:val="0"/>
        </w:rPr>
        <w:t>price</w:t>
      </w:r>
      <w:r>
        <w:rPr>
          <w:w w:val="0"/>
        </w:rPr>
        <w:t xml:space="preserve"> of the Work, </w:t>
      </w:r>
      <w:r w:rsidR="00FA1DBC">
        <w:rPr>
          <w:w w:val="0"/>
        </w:rPr>
        <w:t>as adjusted by</w:t>
      </w:r>
      <w:r>
        <w:rPr>
          <w:w w:val="0"/>
        </w:rPr>
        <w:t xml:space="preserve"> any applicable Change Orders.</w:t>
      </w:r>
    </w:p>
    <w:p w14:paraId="7C0F9FD0" w14:textId="77777777" w:rsidR="00ED4F70" w:rsidRDefault="00D53D0C">
      <w:pPr>
        <w:pStyle w:val="Legal3L2"/>
        <w:rPr>
          <w:w w:val="0"/>
        </w:rPr>
      </w:pPr>
      <w:bookmarkStart w:id="740" w:name="Elon61O"/>
      <w:bookmarkStart w:id="741" w:name="_DV_M302"/>
      <w:bookmarkEnd w:id="740"/>
      <w:bookmarkEnd w:id="741"/>
      <w:r>
        <w:rPr>
          <w:w w:val="0"/>
        </w:rPr>
        <w:t xml:space="preserve">In no event shall </w:t>
      </w:r>
      <w:bookmarkStart w:id="742" w:name="El2o61O"/>
      <w:r>
        <w:t>Supplier</w:t>
      </w:r>
      <w:r>
        <w:rPr>
          <w:w w:val="0"/>
        </w:rPr>
        <w:t xml:space="preserve"> </w:t>
      </w:r>
      <w:bookmarkEnd w:id="742"/>
      <w:r>
        <w:rPr>
          <w:w w:val="0"/>
        </w:rPr>
        <w:t xml:space="preserve">be liable to </w:t>
      </w:r>
      <w:bookmarkStart w:id="743" w:name="El2p61O"/>
      <w:r w:rsidR="00A605D5">
        <w:rPr>
          <w:w w:val="0"/>
        </w:rPr>
        <w:t>Owner</w:t>
      </w:r>
      <w:r>
        <w:rPr>
          <w:w w:val="0"/>
        </w:rPr>
        <w:t xml:space="preserve"> </w:t>
      </w:r>
      <w:bookmarkEnd w:id="743"/>
      <w:r>
        <w:rPr>
          <w:w w:val="0"/>
        </w:rPr>
        <w:t xml:space="preserve">or any third party beneficiary to the Agreement for any special, incidental, indirect, punitive or consequential loss or damage whether or not such loss or damage is caused by the fault or negligence of </w:t>
      </w:r>
      <w:bookmarkStart w:id="744" w:name="El2q61O"/>
      <w:r>
        <w:t>Supplier</w:t>
      </w:r>
      <w:r w:rsidR="00E27F3E">
        <w:t>,</w:t>
      </w:r>
      <w:r>
        <w:rPr>
          <w:w w:val="0"/>
        </w:rPr>
        <w:t xml:space="preserve"> </w:t>
      </w:r>
      <w:bookmarkEnd w:id="744"/>
      <w:r>
        <w:rPr>
          <w:w w:val="0"/>
        </w:rPr>
        <w:t xml:space="preserve">its employees, agents or Subcontractors.  This exclusion of liability for special, incidental, indirect, punitive or consequential loss or damage applies to loss of profits or revenue, cost of capital, loss of use of equipment or facilities, cost of purchased or replacement power or </w:t>
      </w:r>
      <w:r>
        <w:t>Claim</w:t>
      </w:r>
      <w:r>
        <w:rPr>
          <w:w w:val="0"/>
        </w:rPr>
        <w:t xml:space="preserve">s of customers due to loss of service.  This exclusion does not apply to third party </w:t>
      </w:r>
      <w:r>
        <w:t>Claim</w:t>
      </w:r>
      <w:r>
        <w:rPr>
          <w:w w:val="0"/>
        </w:rPr>
        <w:t xml:space="preserve">s requiring indemnification under </w:t>
      </w:r>
      <w:r w:rsidRPr="00120F80">
        <w:rPr>
          <w:w w:val="0"/>
          <w:u w:val="single"/>
        </w:rPr>
        <w:t>Articles </w:t>
      </w:r>
      <w:bookmarkStart w:id="745" w:name="Ellx61O"/>
      <w:r w:rsidRPr="00120F80">
        <w:rPr>
          <w:w w:val="0"/>
          <w:u w:val="single"/>
        </w:rPr>
        <w:t xml:space="preserve">27 </w:t>
      </w:r>
      <w:bookmarkEnd w:id="745"/>
      <w:r w:rsidRPr="00120F80">
        <w:rPr>
          <w:w w:val="0"/>
          <w:u w:val="single"/>
        </w:rPr>
        <w:t>and 28</w:t>
      </w:r>
      <w:r>
        <w:rPr>
          <w:w w:val="0"/>
        </w:rPr>
        <w:t xml:space="preserve"> of these General Conditions or if the Agreement is terminated by </w:t>
      </w:r>
      <w:r w:rsidR="00240430">
        <w:rPr>
          <w:w w:val="0"/>
        </w:rPr>
        <w:t>Owner</w:t>
      </w:r>
      <w:r>
        <w:rPr>
          <w:w w:val="0"/>
        </w:rPr>
        <w:t xml:space="preserve"> for default pursuant to the </w:t>
      </w:r>
      <w:bookmarkStart w:id="746" w:name="Eln071O"/>
      <w:r>
        <w:rPr>
          <w:w w:val="0"/>
        </w:rPr>
        <w:t>Agreement</w:t>
      </w:r>
      <w:bookmarkEnd w:id="746"/>
      <w:r>
        <w:rPr>
          <w:w w:val="0"/>
        </w:rPr>
        <w:t xml:space="preserve">, including </w:t>
      </w:r>
      <w:r w:rsidRPr="00120F80">
        <w:rPr>
          <w:w w:val="0"/>
          <w:u w:val="single"/>
        </w:rPr>
        <w:t>Article 24</w:t>
      </w:r>
      <w:r>
        <w:rPr>
          <w:w w:val="0"/>
        </w:rPr>
        <w:t xml:space="preserve"> of these General Conditions.</w:t>
      </w:r>
    </w:p>
    <w:p w14:paraId="7C0F9FD7" w14:textId="77777777" w:rsidR="00ED4F70" w:rsidRDefault="00D53D0C">
      <w:pPr>
        <w:pStyle w:val="Legal3L1"/>
      </w:pPr>
      <w:bookmarkStart w:id="747" w:name="_Toc235341570"/>
      <w:bookmarkStart w:id="748" w:name="_Toc515623570"/>
      <w:bookmarkStart w:id="749" w:name="_Toc515623798"/>
      <w:bookmarkStart w:id="750" w:name="_Toc161218413"/>
      <w:r>
        <w:rPr>
          <w:b/>
          <w:u w:val="single"/>
        </w:rPr>
        <w:lastRenderedPageBreak/>
        <w:t>DISPUTES</w:t>
      </w:r>
      <w:r>
        <w:t>.</w:t>
      </w:r>
      <w:bookmarkEnd w:id="747"/>
      <w:bookmarkEnd w:id="748"/>
      <w:bookmarkEnd w:id="749"/>
      <w:bookmarkEnd w:id="750"/>
    </w:p>
    <w:p w14:paraId="7C0F9FD8" w14:textId="77777777" w:rsidR="00ED4F70" w:rsidRDefault="00D53D0C">
      <w:pPr>
        <w:pStyle w:val="Legal3L2"/>
      </w:pPr>
      <w:r>
        <w:rPr>
          <w:w w:val="0"/>
        </w:rPr>
        <w:t>The Parties agree that all disputes arising out of the Agreement shall be subject to this</w:t>
      </w:r>
      <w:bookmarkStart w:id="751" w:name="_DV_M310"/>
      <w:bookmarkEnd w:id="751"/>
      <w:r>
        <w:rPr>
          <w:w w:val="0"/>
        </w:rPr>
        <w:t xml:space="preserve"> </w:t>
      </w:r>
      <w:r w:rsidRPr="00120F80">
        <w:rPr>
          <w:w w:val="0"/>
          <w:u w:val="single"/>
        </w:rPr>
        <w:t>Article </w:t>
      </w:r>
      <w:bookmarkStart w:id="752" w:name="Ello71O"/>
      <w:r w:rsidRPr="00120F80">
        <w:rPr>
          <w:w w:val="0"/>
          <w:u w:val="single"/>
        </w:rPr>
        <w:t>30</w:t>
      </w:r>
      <w:r>
        <w:rPr>
          <w:w w:val="0"/>
        </w:rPr>
        <w:t>.</w:t>
      </w:r>
      <w:bookmarkEnd w:id="752"/>
      <w:r>
        <w:rPr>
          <w:w w:val="0"/>
        </w:rPr>
        <w:t xml:space="preserve">  </w:t>
      </w:r>
    </w:p>
    <w:p w14:paraId="7C0F9FD9" w14:textId="77777777" w:rsidR="00ED4F70" w:rsidRDefault="00D53D0C">
      <w:pPr>
        <w:pStyle w:val="Legal3L2"/>
      </w:pPr>
      <w:r>
        <w:rPr>
          <w:w w:val="0"/>
        </w:rPr>
        <w:t xml:space="preserve">In the event of a dispute, authorized representatives from each Party familiar with the Work </w:t>
      </w:r>
      <w:r w:rsidRPr="00240EA8">
        <w:rPr>
          <w:w w:val="0"/>
        </w:rPr>
        <w:t>will meet to resolve the dispute.  If these representatives fail to resolve the dispute within seven (7) days, senior representatives from each Party will meet to resolve the dispute.  If the senior representatives are unable to resolve the dispute in seven (7) days, such</w:t>
      </w:r>
      <w:r>
        <w:rPr>
          <w:w w:val="0"/>
        </w:rPr>
        <w:t xml:space="preserve"> dispute shall be subject to the remaining provisions below.</w:t>
      </w:r>
    </w:p>
    <w:p w14:paraId="7C0F9FDA" w14:textId="23224C1B" w:rsidR="00ED4F70" w:rsidRDefault="00D53D0C">
      <w:pPr>
        <w:pStyle w:val="Legal3L2"/>
      </w:pPr>
      <w:r>
        <w:rPr>
          <w:w w:val="0"/>
        </w:rPr>
        <w:t xml:space="preserve">Any disputes under the Agreement will be </w:t>
      </w:r>
      <w:r w:rsidRPr="0026496C">
        <w:rPr>
          <w:w w:val="0"/>
        </w:rPr>
        <w:t xml:space="preserve">governed by the internal laws of the State </w:t>
      </w:r>
      <w:r w:rsidR="00240EA8" w:rsidRPr="0026496C">
        <w:rPr>
          <w:w w:val="0"/>
        </w:rPr>
        <w:t>Minnesota</w:t>
      </w:r>
      <w:r w:rsidRPr="0026496C">
        <w:rPr>
          <w:w w:val="0"/>
        </w:rPr>
        <w:t xml:space="preserve">, without regard to conflict of laws provisions, and any action brought with respect to the </w:t>
      </w:r>
      <w:bookmarkStart w:id="753" w:name="Elns71O"/>
      <w:bookmarkStart w:id="754" w:name="Elnr71O"/>
      <w:bookmarkStart w:id="755" w:name="El2l71O"/>
      <w:r w:rsidRPr="0026496C">
        <w:rPr>
          <w:w w:val="0"/>
        </w:rPr>
        <w:t xml:space="preserve">Agreement </w:t>
      </w:r>
      <w:bookmarkEnd w:id="753"/>
      <w:bookmarkEnd w:id="754"/>
      <w:bookmarkEnd w:id="755"/>
      <w:r w:rsidRPr="0026496C">
        <w:rPr>
          <w:w w:val="0"/>
        </w:rPr>
        <w:t xml:space="preserve">shall </w:t>
      </w:r>
      <w:r w:rsidR="001C7CA8" w:rsidRPr="0026496C">
        <w:rPr>
          <w:w w:val="0"/>
        </w:rPr>
        <w:t xml:space="preserve">be </w:t>
      </w:r>
      <w:r w:rsidRPr="0026496C">
        <w:rPr>
          <w:w w:val="0"/>
        </w:rPr>
        <w:t>venue</w:t>
      </w:r>
      <w:r w:rsidR="00AD0CAB" w:rsidRPr="0026496C">
        <w:rPr>
          <w:w w:val="0"/>
        </w:rPr>
        <w:t xml:space="preserve">d in State Court, </w:t>
      </w:r>
      <w:r w:rsidR="00240EA8" w:rsidRPr="0026496C">
        <w:rPr>
          <w:w w:val="0"/>
        </w:rPr>
        <w:t>Otter Tail</w:t>
      </w:r>
      <w:r w:rsidR="00082402" w:rsidRPr="0026496C">
        <w:rPr>
          <w:w w:val="0"/>
        </w:rPr>
        <w:t xml:space="preserve"> County, </w:t>
      </w:r>
      <w:r w:rsidR="00240EA8" w:rsidRPr="0026496C">
        <w:rPr>
          <w:w w:val="0"/>
        </w:rPr>
        <w:t>Minnesota</w:t>
      </w:r>
      <w:r w:rsidR="00082402" w:rsidRPr="0026496C">
        <w:rPr>
          <w:w w:val="0"/>
        </w:rPr>
        <w:t>.</w:t>
      </w:r>
    </w:p>
    <w:p w14:paraId="7C0F9FDB" w14:textId="77777777" w:rsidR="00ED4F70" w:rsidRDefault="00D53D0C">
      <w:pPr>
        <w:pStyle w:val="Legal3L1"/>
      </w:pPr>
      <w:bookmarkStart w:id="756" w:name="_Toc235341571"/>
      <w:bookmarkStart w:id="757" w:name="_Toc515623571"/>
      <w:bookmarkStart w:id="758" w:name="_Toc515623799"/>
      <w:bookmarkStart w:id="759" w:name="_Toc161218414"/>
      <w:r>
        <w:rPr>
          <w:b/>
          <w:u w:val="single"/>
        </w:rPr>
        <w:t>INDEPENDENT CONTRACTOR</w:t>
      </w:r>
      <w:r>
        <w:t>.</w:t>
      </w:r>
      <w:bookmarkEnd w:id="756"/>
      <w:bookmarkEnd w:id="757"/>
      <w:bookmarkEnd w:id="758"/>
      <w:bookmarkEnd w:id="759"/>
    </w:p>
    <w:p w14:paraId="7C0F9FDC" w14:textId="77777777" w:rsidR="00ED4F70" w:rsidRDefault="00D53D0C">
      <w:pPr>
        <w:pStyle w:val="Legal3L2"/>
      </w:pPr>
      <w:r>
        <w:t xml:space="preserve">The Parties expressly agree that Supplier is an independent contractor and is not an employee, partner or joint venturer of </w:t>
      </w:r>
      <w:r w:rsidR="00240430">
        <w:t>Owner</w:t>
      </w:r>
      <w:r>
        <w:t xml:space="preserve">.  Supplier shall (i) exercise its independent professional judgment in the performance of the Agreement, and (ii) supply the manner and means of performance of the Work hereunder.  Supplier, its Subcontractors and their respective employees, agents and other representatives shall not have the right to represent or bind </w:t>
      </w:r>
      <w:r w:rsidR="00240430">
        <w:t>Owner</w:t>
      </w:r>
      <w:r>
        <w:t xml:space="preserve"> in any manner.</w:t>
      </w:r>
    </w:p>
    <w:p w14:paraId="7C0F9FDD" w14:textId="77777777" w:rsidR="00ED4F70" w:rsidRDefault="00D53D0C">
      <w:pPr>
        <w:pStyle w:val="Legal3L2"/>
      </w:pPr>
      <w:r>
        <w:t>Supplier and its Subcontractors are directly and solely responsible for the safety of their respective agents, employees and other representat</w:t>
      </w:r>
      <w:r w:rsidR="00240430">
        <w:t>ives.  Owner in no way assume</w:t>
      </w:r>
      <w:r>
        <w:t xml:space="preserve"> any of the duties, obligations or liabilities attributed to Supplier under the Agreement.  Supplier shall immediately report vi</w:t>
      </w:r>
      <w:r w:rsidR="00240430">
        <w:t>a telephone and in writing to an Owner</w:t>
      </w:r>
      <w:r w:rsidR="0001263A">
        <w:t>’</w:t>
      </w:r>
      <w:r w:rsidR="00240430">
        <w:t xml:space="preserve">s </w:t>
      </w:r>
      <w:r>
        <w:t>representative all accidents in connection with the Work that result in death, personal injury, or property damage.</w:t>
      </w:r>
    </w:p>
    <w:p w14:paraId="7C0F9FDE" w14:textId="77777777" w:rsidR="00ED4F70" w:rsidRDefault="00D53D0C">
      <w:pPr>
        <w:pStyle w:val="Legal3L2"/>
      </w:pPr>
      <w:r>
        <w:t xml:space="preserve">Any and all agents, employees and Subcontractors of Supplier provided to perform the Work shall be the agent, employee or Subcontractor of Supplier.  Supplier shall be solely responsible for the wages, salary, overtime, taxes, benefits (if any) and any and all other payments or benefits owed to an agent, employee or Subcontractor of Supplier for Work provided under or pursuant to the Agreement.  No Supplier's employee shall be entitled to any retirement, welfare, fringe or other benefit provided by </w:t>
      </w:r>
      <w:r w:rsidR="00240430">
        <w:t>Owner</w:t>
      </w:r>
      <w:r>
        <w:t xml:space="preserve"> to </w:t>
      </w:r>
      <w:r w:rsidR="005A73B3">
        <w:t xml:space="preserve">Owner’s </w:t>
      </w:r>
      <w:r>
        <w:t>employees.</w:t>
      </w:r>
    </w:p>
    <w:p w14:paraId="7C0F9FDF" w14:textId="77777777" w:rsidR="00ED4F70" w:rsidRDefault="00D53D0C">
      <w:pPr>
        <w:pStyle w:val="Legal3L2"/>
      </w:pPr>
      <w:r>
        <w:t xml:space="preserve">If for any reason an investigation is conducted or a proceeding commenced by any Governmental Body, the purpose of which is to determine whether for any reason a Supplier's employee is an employee of </w:t>
      </w:r>
      <w:r w:rsidR="00240430">
        <w:t>Owner</w:t>
      </w:r>
      <w:r>
        <w:t xml:space="preserve">, Supplier shall assist and cooperate with </w:t>
      </w:r>
      <w:r w:rsidR="00240430">
        <w:t>Owner</w:t>
      </w:r>
      <w:r>
        <w:t xml:space="preserve"> in preparing a response to or defending against, as the case may be, any such investigation or proceeding or the appeal of any such investigation or proceeding.  Supplier shall reimburse </w:t>
      </w:r>
      <w:r w:rsidR="00496632">
        <w:t>Owner</w:t>
      </w:r>
      <w:r>
        <w:t xml:space="preserve"> for any and all reasonable costs </w:t>
      </w:r>
      <w:r w:rsidR="00496632">
        <w:t>Owner</w:t>
      </w:r>
      <w:r>
        <w:t xml:space="preserve"> incur in the preparation and presentation of </w:t>
      </w:r>
      <w:r w:rsidR="005A73B3">
        <w:t xml:space="preserve">Owner’s </w:t>
      </w:r>
      <w:r>
        <w:t xml:space="preserve">response to any such investigation or proceeding; </w:t>
      </w:r>
      <w:r>
        <w:rPr>
          <w:u w:val="single"/>
        </w:rPr>
        <w:t>provided</w:t>
      </w:r>
      <w:r>
        <w:t xml:space="preserve">, </w:t>
      </w:r>
      <w:r>
        <w:rPr>
          <w:u w:val="single"/>
        </w:rPr>
        <w:t>however</w:t>
      </w:r>
      <w:r>
        <w:t xml:space="preserve">, that Supplier shall not be responsible for such costs to the extent such costs are caused by a breach by </w:t>
      </w:r>
      <w:r w:rsidR="00496632">
        <w:t>Owner</w:t>
      </w:r>
      <w:r>
        <w:t xml:space="preserve"> of the Agreement.</w:t>
      </w:r>
    </w:p>
    <w:p w14:paraId="7C0F9FE0" w14:textId="77777777" w:rsidR="00ED4F70" w:rsidRDefault="00D53D0C">
      <w:pPr>
        <w:pStyle w:val="Legal3L2"/>
      </w:pPr>
      <w:r>
        <w:t xml:space="preserve">If it is determined by a Governmental Body, that a Supplier's employee is an employee of </w:t>
      </w:r>
      <w:r w:rsidR="00496632">
        <w:t>any of the Owner and Owner</w:t>
      </w:r>
      <w:r>
        <w:t xml:space="preserve"> elect</w:t>
      </w:r>
      <w:r w:rsidR="0001263A">
        <w:t>s</w:t>
      </w:r>
      <w:r>
        <w:t xml:space="preserve"> not to appeal such determination or such determination shall not be appealable, Supplier shall reimburse </w:t>
      </w:r>
      <w:r w:rsidR="00496632">
        <w:t>Owner</w:t>
      </w:r>
      <w:r>
        <w:t xml:space="preserve"> for any damages or costs or penalties of any kind which </w:t>
      </w:r>
      <w:r w:rsidR="00496632">
        <w:t xml:space="preserve">Owner </w:t>
      </w:r>
      <w:r w:rsidR="0001263A">
        <w:t>is</w:t>
      </w:r>
      <w:r>
        <w:t xml:space="preserve"> ordered to pay by the Governmental Body.  The Parties further agree that if a Governmental Body determines that a Supplier's employee is an employee of </w:t>
      </w:r>
      <w:r w:rsidR="00496632">
        <w:t xml:space="preserve">any of the </w:t>
      </w:r>
      <w:r w:rsidR="0001263A">
        <w:t>Owner;</w:t>
      </w:r>
      <w:r>
        <w:t xml:space="preserve"> such Supplier's employee shall be considered to be </w:t>
      </w:r>
      <w:r>
        <w:lastRenderedPageBreak/>
        <w:t xml:space="preserve">an employee of </w:t>
      </w:r>
      <w:r w:rsidR="00496632">
        <w:t>such Owner or Owner</w:t>
      </w:r>
      <w:r w:rsidR="0001263A">
        <w:t>’</w:t>
      </w:r>
      <w:r w:rsidR="00496632">
        <w:t>s</w:t>
      </w:r>
      <w:r>
        <w:t xml:space="preserve"> only and solely to the extent set forth in the determination of the Governmental Body and for no other purpose.</w:t>
      </w:r>
    </w:p>
    <w:p w14:paraId="7C0F9FE1" w14:textId="77777777" w:rsidR="00ED4F70" w:rsidRDefault="00D53D0C">
      <w:pPr>
        <w:pStyle w:val="Legal3L1"/>
      </w:pPr>
      <w:bookmarkStart w:id="760" w:name="_Toc235341572"/>
      <w:bookmarkStart w:id="761" w:name="_Toc515623572"/>
      <w:bookmarkStart w:id="762" w:name="_Toc515623800"/>
      <w:bookmarkStart w:id="763" w:name="_Toc161218415"/>
      <w:r>
        <w:rPr>
          <w:b/>
          <w:u w:val="single"/>
        </w:rPr>
        <w:t>ASSIGNMENT AND SUBCONTRACTING</w:t>
      </w:r>
      <w:r>
        <w:t>.</w:t>
      </w:r>
      <w:bookmarkEnd w:id="760"/>
      <w:bookmarkEnd w:id="761"/>
      <w:bookmarkEnd w:id="762"/>
      <w:bookmarkEnd w:id="763"/>
    </w:p>
    <w:p w14:paraId="7C0F9FE2" w14:textId="77777777" w:rsidR="00ED4F70" w:rsidRDefault="00D53D0C">
      <w:pPr>
        <w:pStyle w:val="Legal3L2"/>
      </w:pPr>
      <w:r>
        <w:t xml:space="preserve">Supplier shall not assign the Agreement, or any part thereof, nor delegate in whole or in part, its responsibilities hereunder, without the prior written consent of </w:t>
      </w:r>
      <w:r w:rsidR="00496632">
        <w:t>Owner</w:t>
      </w:r>
      <w:r>
        <w:t xml:space="preserve">.  Unless otherwise agreed to in writing by </w:t>
      </w:r>
      <w:r w:rsidR="00496632">
        <w:t>Owner</w:t>
      </w:r>
      <w:r>
        <w:t>, no assignment will release or discharge Supplier from any obligations under the Agreement.</w:t>
      </w:r>
    </w:p>
    <w:p w14:paraId="7C0F9FE3" w14:textId="77777777" w:rsidR="00ED4F70" w:rsidRDefault="00D53D0C">
      <w:pPr>
        <w:pStyle w:val="Legal3L2"/>
      </w:pPr>
      <w:bookmarkStart w:id="764" w:name="El2171O"/>
      <w:r>
        <w:rPr>
          <w:w w:val="0"/>
        </w:rPr>
        <w:t xml:space="preserve">Supplier </w:t>
      </w:r>
      <w:bookmarkEnd w:id="764"/>
      <w:r>
        <w:rPr>
          <w:w w:val="0"/>
        </w:rPr>
        <w:t xml:space="preserve">may not subcontract its responsibilities under the </w:t>
      </w:r>
      <w:bookmarkStart w:id="765" w:name="Elnm71O"/>
      <w:bookmarkStart w:id="766" w:name="Elnl71O"/>
      <w:bookmarkStart w:id="767" w:name="El2271O"/>
      <w:r>
        <w:rPr>
          <w:w w:val="0"/>
        </w:rPr>
        <w:t xml:space="preserve">Agreement </w:t>
      </w:r>
      <w:bookmarkEnd w:id="765"/>
      <w:bookmarkEnd w:id="766"/>
      <w:bookmarkEnd w:id="767"/>
      <w:r>
        <w:rPr>
          <w:w w:val="0"/>
        </w:rPr>
        <w:t xml:space="preserve">without the prior written permission of </w:t>
      </w:r>
      <w:r w:rsidR="00496632">
        <w:rPr>
          <w:w w:val="0"/>
        </w:rPr>
        <w:t>Owner</w:t>
      </w:r>
      <w:r>
        <w:rPr>
          <w:w w:val="0"/>
        </w:rPr>
        <w:t xml:space="preserve">.  To the extent </w:t>
      </w:r>
      <w:bookmarkStart w:id="768" w:name="El2471O"/>
      <w:r w:rsidR="00496632">
        <w:rPr>
          <w:w w:val="0"/>
        </w:rPr>
        <w:t>Owner</w:t>
      </w:r>
      <w:r>
        <w:rPr>
          <w:w w:val="0"/>
        </w:rPr>
        <w:t xml:space="preserve"> </w:t>
      </w:r>
      <w:bookmarkEnd w:id="768"/>
      <w:r w:rsidR="00496632">
        <w:rPr>
          <w:w w:val="0"/>
        </w:rPr>
        <w:t>agree</w:t>
      </w:r>
      <w:r w:rsidR="0001263A">
        <w:rPr>
          <w:w w:val="0"/>
        </w:rPr>
        <w:t>s</w:t>
      </w:r>
      <w:r>
        <w:rPr>
          <w:w w:val="0"/>
        </w:rPr>
        <w:t xml:space="preserve"> to allow </w:t>
      </w:r>
      <w:bookmarkStart w:id="769" w:name="El2571O"/>
      <w:r>
        <w:rPr>
          <w:w w:val="0"/>
        </w:rPr>
        <w:t xml:space="preserve">Supplier </w:t>
      </w:r>
      <w:bookmarkEnd w:id="769"/>
      <w:r>
        <w:rPr>
          <w:w w:val="0"/>
        </w:rPr>
        <w:t xml:space="preserve">to subcontract any portion of the </w:t>
      </w:r>
      <w:bookmarkStart w:id="770" w:name="El2671O"/>
      <w:r>
        <w:rPr>
          <w:w w:val="0"/>
        </w:rPr>
        <w:t>Work</w:t>
      </w:r>
      <w:bookmarkEnd w:id="770"/>
      <w:r>
        <w:rPr>
          <w:w w:val="0"/>
        </w:rPr>
        <w:t xml:space="preserve">, </w:t>
      </w:r>
      <w:bookmarkStart w:id="771" w:name="El2h71O"/>
      <w:r>
        <w:rPr>
          <w:w w:val="0"/>
        </w:rPr>
        <w:t xml:space="preserve">Supplier </w:t>
      </w:r>
      <w:bookmarkEnd w:id="771"/>
      <w:r>
        <w:rPr>
          <w:w w:val="0"/>
        </w:rPr>
        <w:t xml:space="preserve">shall ensure that all </w:t>
      </w:r>
      <w:bookmarkStart w:id="772" w:name="El2771O"/>
      <w:r>
        <w:rPr>
          <w:w w:val="0"/>
        </w:rPr>
        <w:t xml:space="preserve">Subcontractors </w:t>
      </w:r>
      <w:bookmarkEnd w:id="772"/>
      <w:r>
        <w:rPr>
          <w:w w:val="0"/>
        </w:rPr>
        <w:t xml:space="preserve">are bound by the terms of the </w:t>
      </w:r>
      <w:bookmarkStart w:id="773" w:name="Elno71O"/>
      <w:bookmarkStart w:id="774" w:name="Elnn71O"/>
      <w:bookmarkStart w:id="775" w:name="El2871O"/>
      <w:r>
        <w:rPr>
          <w:w w:val="0"/>
        </w:rPr>
        <w:t>Agreement</w:t>
      </w:r>
      <w:bookmarkEnd w:id="773"/>
      <w:bookmarkEnd w:id="774"/>
      <w:bookmarkEnd w:id="775"/>
      <w:r>
        <w:rPr>
          <w:w w:val="0"/>
        </w:rPr>
        <w:t xml:space="preserve">, including these </w:t>
      </w:r>
      <w:bookmarkStart w:id="776" w:name="El2971O"/>
      <w:r>
        <w:rPr>
          <w:w w:val="0"/>
        </w:rPr>
        <w:t>General Conditions</w:t>
      </w:r>
      <w:bookmarkEnd w:id="776"/>
      <w:r>
        <w:rPr>
          <w:w w:val="0"/>
        </w:rPr>
        <w:t xml:space="preserve">, in a writing executed by </w:t>
      </w:r>
      <w:bookmarkStart w:id="777" w:name="El2a71O"/>
      <w:r>
        <w:rPr>
          <w:w w:val="0"/>
        </w:rPr>
        <w:t xml:space="preserve">Supplier </w:t>
      </w:r>
      <w:bookmarkEnd w:id="777"/>
      <w:r>
        <w:rPr>
          <w:w w:val="0"/>
        </w:rPr>
        <w:t xml:space="preserve">and </w:t>
      </w:r>
      <w:bookmarkStart w:id="778" w:name="El2i71O"/>
      <w:r>
        <w:rPr>
          <w:w w:val="0"/>
        </w:rPr>
        <w:t>Subcontractor</w:t>
      </w:r>
      <w:bookmarkEnd w:id="778"/>
      <w:r>
        <w:rPr>
          <w:w w:val="0"/>
        </w:rPr>
        <w:t xml:space="preserve">.  </w:t>
      </w:r>
      <w:bookmarkStart w:id="779" w:name="El2b71O"/>
      <w:r w:rsidR="00A8332A">
        <w:rPr>
          <w:w w:val="0"/>
        </w:rPr>
        <w:t xml:space="preserve">Furthermore, the agreement between the Supplier and Supplier’s Subcontractor shall be subject to the review and approval by the Owner. </w:t>
      </w:r>
      <w:r w:rsidR="00496632">
        <w:rPr>
          <w:w w:val="0"/>
        </w:rPr>
        <w:t>Owner</w:t>
      </w:r>
      <w:r>
        <w:rPr>
          <w:w w:val="0"/>
        </w:rPr>
        <w:t xml:space="preserve"> </w:t>
      </w:r>
      <w:bookmarkEnd w:id="779"/>
      <w:r>
        <w:rPr>
          <w:w w:val="0"/>
        </w:rPr>
        <w:t xml:space="preserve">shall be and </w:t>
      </w:r>
      <w:r w:rsidR="00496632">
        <w:rPr>
          <w:w w:val="0"/>
        </w:rPr>
        <w:t>are</w:t>
      </w:r>
      <w:r>
        <w:rPr>
          <w:w w:val="0"/>
        </w:rPr>
        <w:t xml:space="preserve"> intended third </w:t>
      </w:r>
      <w:bookmarkStart w:id="780" w:name="El2j71O"/>
      <w:r>
        <w:rPr>
          <w:w w:val="0"/>
        </w:rPr>
        <w:t xml:space="preserve">party </w:t>
      </w:r>
      <w:bookmarkEnd w:id="780"/>
      <w:r>
        <w:rPr>
          <w:w w:val="0"/>
        </w:rPr>
        <w:t>beneficiar</w:t>
      </w:r>
      <w:r w:rsidR="00496632">
        <w:rPr>
          <w:w w:val="0"/>
        </w:rPr>
        <w:t>ies</w:t>
      </w:r>
      <w:r>
        <w:rPr>
          <w:w w:val="0"/>
        </w:rPr>
        <w:t xml:space="preserve"> of any </w:t>
      </w:r>
      <w:bookmarkStart w:id="781" w:name="El2c71O"/>
      <w:r>
        <w:rPr>
          <w:w w:val="0"/>
        </w:rPr>
        <w:t xml:space="preserve">Subcontractor </w:t>
      </w:r>
      <w:bookmarkStart w:id="782" w:name="El2k71O"/>
      <w:bookmarkEnd w:id="781"/>
      <w:r>
        <w:rPr>
          <w:w w:val="0"/>
        </w:rPr>
        <w:t>agreement</w:t>
      </w:r>
      <w:bookmarkEnd w:id="782"/>
      <w:r>
        <w:rPr>
          <w:w w:val="0"/>
        </w:rPr>
        <w:t xml:space="preserve">.  Any delegation of the </w:t>
      </w:r>
      <w:bookmarkStart w:id="783" w:name="El2d71O"/>
      <w:r>
        <w:rPr>
          <w:w w:val="0"/>
        </w:rPr>
        <w:t xml:space="preserve">Work </w:t>
      </w:r>
      <w:bookmarkEnd w:id="783"/>
      <w:r>
        <w:rPr>
          <w:w w:val="0"/>
        </w:rPr>
        <w:t xml:space="preserve">through subcontracting shall not relieve </w:t>
      </w:r>
      <w:bookmarkStart w:id="784" w:name="El2e71O"/>
      <w:r>
        <w:rPr>
          <w:w w:val="0"/>
        </w:rPr>
        <w:t xml:space="preserve">Supplier </w:t>
      </w:r>
      <w:bookmarkEnd w:id="784"/>
      <w:r>
        <w:rPr>
          <w:w w:val="0"/>
        </w:rPr>
        <w:t xml:space="preserve">of its responsibilities under the </w:t>
      </w:r>
      <w:bookmarkStart w:id="785" w:name="Elnq71O"/>
      <w:bookmarkStart w:id="786" w:name="Elnp71O"/>
      <w:bookmarkStart w:id="787" w:name="El2f71O"/>
      <w:r>
        <w:rPr>
          <w:w w:val="0"/>
        </w:rPr>
        <w:t xml:space="preserve">Agreement </w:t>
      </w:r>
      <w:bookmarkEnd w:id="785"/>
      <w:bookmarkEnd w:id="786"/>
      <w:bookmarkEnd w:id="787"/>
      <w:r>
        <w:rPr>
          <w:w w:val="0"/>
        </w:rPr>
        <w:t xml:space="preserve">nor result in extra cost or liability to </w:t>
      </w:r>
      <w:r w:rsidR="00496632">
        <w:rPr>
          <w:w w:val="0"/>
        </w:rPr>
        <w:t>Owner</w:t>
      </w:r>
      <w:r>
        <w:rPr>
          <w:w w:val="0"/>
        </w:rPr>
        <w:t>.</w:t>
      </w:r>
    </w:p>
    <w:p w14:paraId="7C0F9FE4" w14:textId="77777777" w:rsidR="00ED4F70" w:rsidRDefault="00D53D0C">
      <w:pPr>
        <w:pStyle w:val="Legal3L2"/>
      </w:pPr>
      <w:r>
        <w:t xml:space="preserve">It is the intent of these General Conditions that Supplier shall perform the majority of the Work with its own forces and under the management of its own organization.  Specific portions of the Work may be subcontracted only to Subcontractors who have been listed in the proposal data and who are accepted by </w:t>
      </w:r>
      <w:r w:rsidR="00496632">
        <w:t>Owner</w:t>
      </w:r>
      <w:r>
        <w:t>.</w:t>
      </w:r>
    </w:p>
    <w:p w14:paraId="7C0F9FE5" w14:textId="77777777" w:rsidR="00ED4F70" w:rsidRDefault="00D53D0C">
      <w:pPr>
        <w:pStyle w:val="Legal3L1"/>
      </w:pPr>
      <w:bookmarkStart w:id="788" w:name="_Toc235341573"/>
      <w:bookmarkStart w:id="789" w:name="_Toc515623573"/>
      <w:bookmarkStart w:id="790" w:name="_Toc515623801"/>
      <w:bookmarkStart w:id="791" w:name="_Toc161218416"/>
      <w:r>
        <w:rPr>
          <w:b/>
          <w:u w:val="single"/>
        </w:rPr>
        <w:t>EQUAL EMPLOYMENT OPPORTUNITY</w:t>
      </w:r>
      <w:r>
        <w:t>.</w:t>
      </w:r>
      <w:bookmarkEnd w:id="788"/>
      <w:bookmarkEnd w:id="789"/>
      <w:bookmarkEnd w:id="790"/>
      <w:bookmarkEnd w:id="791"/>
    </w:p>
    <w:p w14:paraId="79F1775D" w14:textId="0A270DD9" w:rsidR="00145E19" w:rsidRPr="00AA3DC8" w:rsidRDefault="00145E19" w:rsidP="00F5743F">
      <w:pPr>
        <w:ind w:left="1440" w:hanging="720"/>
      </w:pPr>
      <w:r>
        <w:t>33.1</w:t>
      </w:r>
      <w:r>
        <w:tab/>
      </w:r>
      <w:r w:rsidRPr="00AA3DC8">
        <w:t xml:space="preserve">As part of </w:t>
      </w:r>
      <w:r>
        <w:t>Owner’s</w:t>
      </w:r>
      <w:r w:rsidRPr="00AA3DC8">
        <w:t xml:space="preserve"> compliance with federal Equal Employment Opportunity and Affirmative Action regulations, we hereby notify </w:t>
      </w:r>
      <w:r>
        <w:t>Consultant</w:t>
      </w:r>
      <w:r w:rsidRPr="00AA3DC8">
        <w:t xml:space="preserve"> that </w:t>
      </w:r>
      <w:r>
        <w:t>Owner</w:t>
      </w:r>
      <w:r w:rsidRPr="00AA3DC8">
        <w:t xml:space="preserve"> is an equal opportunity employer that makes employment decisions without regard to race, national origin, religion, age, color, sex, sexual orientation, gender identity, disability, or protected veteran status, or any other characteristic protected by local, state, or federal laws, rules, or regulations.  </w:t>
      </w:r>
      <w:r>
        <w:t>Owner</w:t>
      </w:r>
      <w:r w:rsidRPr="00AA3DC8">
        <w:t xml:space="preserve"> takes affirmative steps to employ and advance in employment qualified individuals without regard to race, national origin, religion, age, color, sex, sexual orientation, gender identity, disability, or protected veteran status, or any other characteristic protected by local, state, or federal laws, rules, or regulations.  </w:t>
      </w:r>
      <w:r>
        <w:t>Owner</w:t>
      </w:r>
      <w:r w:rsidRPr="00AA3DC8">
        <w:t xml:space="preserve"> further notifies </w:t>
      </w:r>
      <w:r>
        <w:t>Consultant</w:t>
      </w:r>
      <w:r w:rsidRPr="00AA3DC8">
        <w:t xml:space="preserve"> that as an entity supplying goods or services to </w:t>
      </w:r>
      <w:r>
        <w:t>Owner</w:t>
      </w:r>
      <w:r w:rsidRPr="00AA3DC8">
        <w:t>, your organization may be subject and required to take action pursuant to the following laws and accompanying regulations:</w:t>
      </w:r>
    </w:p>
    <w:p w14:paraId="3F7D29B7" w14:textId="77777777" w:rsidR="00145E19" w:rsidRPr="00AA3DC8" w:rsidRDefault="00145E19" w:rsidP="00F5743F">
      <w:pPr>
        <w:ind w:left="1440" w:hanging="720"/>
      </w:pPr>
    </w:p>
    <w:p w14:paraId="3FB61FEE" w14:textId="77777777" w:rsidR="00145E19" w:rsidRPr="00AA3DC8" w:rsidRDefault="00145E19" w:rsidP="00F5743F">
      <w:pPr>
        <w:ind w:left="1440" w:hanging="720"/>
      </w:pPr>
      <w:r w:rsidRPr="00AA3DC8">
        <w:t>Executive Order 11246 (and its implementing regulations at 41 C.F.R. part 60-1.4(a)); and</w:t>
      </w:r>
    </w:p>
    <w:p w14:paraId="48F3CE1E" w14:textId="77777777" w:rsidR="00145E19" w:rsidRPr="00AA3DC8" w:rsidRDefault="00145E19" w:rsidP="00F5743F">
      <w:pPr>
        <w:ind w:left="1440" w:hanging="720"/>
      </w:pPr>
    </w:p>
    <w:p w14:paraId="4C373AE0" w14:textId="77777777" w:rsidR="00145E19" w:rsidRPr="00AA3DC8" w:rsidRDefault="00145E19" w:rsidP="00F5743F">
      <w:pPr>
        <w:ind w:left="1440" w:hanging="720"/>
      </w:pPr>
      <w:r w:rsidRPr="00AA3DC8">
        <w:t>The Vietnam Era Veterans Readjustment Assistance Act of 1974, as amended (and its implementing regulations at 41 C.F.R. 60-300.5(a)); and</w:t>
      </w:r>
    </w:p>
    <w:p w14:paraId="7DDA8561" w14:textId="77777777" w:rsidR="00145E19" w:rsidRPr="00AA3DC8" w:rsidRDefault="00145E19" w:rsidP="00F5743F">
      <w:pPr>
        <w:ind w:left="1440" w:hanging="720"/>
      </w:pPr>
    </w:p>
    <w:p w14:paraId="659AF4D3" w14:textId="77777777" w:rsidR="00145E19" w:rsidRDefault="00145E19" w:rsidP="00F5743F">
      <w:pPr>
        <w:ind w:left="1440" w:hanging="720"/>
      </w:pPr>
      <w:r w:rsidRPr="00AA3DC8">
        <w:t>Section 503 of the Rehabilitation Act of 1973, as amended (and its implementing regulations at 41 C.F.R 60-741.5(a)); and</w:t>
      </w:r>
    </w:p>
    <w:p w14:paraId="17F9DB50" w14:textId="77777777" w:rsidR="00145E19" w:rsidRDefault="00145E19" w:rsidP="00F5743F">
      <w:pPr>
        <w:ind w:left="1440" w:hanging="720"/>
      </w:pPr>
    </w:p>
    <w:p w14:paraId="75295592" w14:textId="693456FB" w:rsidR="00145E19" w:rsidRDefault="00145E19" w:rsidP="00F5743F">
      <w:pPr>
        <w:ind w:left="1440" w:hanging="720"/>
      </w:pPr>
      <w:r w:rsidRPr="00AA3DC8">
        <w:t>Executive Order 13496 (and its implementing regulations at 29 C.F.R. part 471, Appendix A to Subpart A).</w:t>
      </w:r>
    </w:p>
    <w:p w14:paraId="7C0F9FE6" w14:textId="7FBCC1DD" w:rsidR="00ED4F70" w:rsidRPr="00123375" w:rsidRDefault="00123375" w:rsidP="00D218A8">
      <w:pPr>
        <w:pStyle w:val="Legal3L2"/>
        <w:numPr>
          <w:ilvl w:val="0"/>
          <w:numId w:val="0"/>
        </w:numPr>
        <w:ind w:left="1440"/>
      </w:pPr>
      <w:r>
        <w:t xml:space="preserve"> </w:t>
      </w:r>
    </w:p>
    <w:p w14:paraId="7C0F9FE7" w14:textId="77777777" w:rsidR="00ED4F70" w:rsidRDefault="00D53D0C">
      <w:pPr>
        <w:pStyle w:val="Legal3L1"/>
      </w:pPr>
      <w:bookmarkStart w:id="792" w:name="_Toc235341574"/>
      <w:bookmarkStart w:id="793" w:name="_Toc515623574"/>
      <w:bookmarkStart w:id="794" w:name="_Toc515623802"/>
      <w:bookmarkStart w:id="795" w:name="_Toc161218417"/>
      <w:r w:rsidRPr="00123375">
        <w:rPr>
          <w:b/>
          <w:u w:val="single"/>
        </w:rPr>
        <w:t>THIRD PARTY BENEFICIARIE</w:t>
      </w:r>
      <w:r>
        <w:rPr>
          <w:b/>
          <w:u w:val="single"/>
        </w:rPr>
        <w:t>S</w:t>
      </w:r>
      <w:r>
        <w:t>.</w:t>
      </w:r>
      <w:bookmarkEnd w:id="792"/>
      <w:bookmarkEnd w:id="793"/>
      <w:bookmarkEnd w:id="794"/>
      <w:bookmarkEnd w:id="795"/>
    </w:p>
    <w:p w14:paraId="7C0F9FE8" w14:textId="77777777" w:rsidR="00ED4F70" w:rsidRDefault="00D53D0C">
      <w:pPr>
        <w:pStyle w:val="Legal3L2"/>
      </w:pPr>
      <w:r>
        <w:t xml:space="preserve">Except for the third parties described or named in the Agreement, including these General Conditions, no provision of the Agreement shall in any way inure to the benefit of any third </w:t>
      </w:r>
      <w:r>
        <w:lastRenderedPageBreak/>
        <w:t>person so as to make any such person a third party beneficiary of the Agreement or of any one or more of the terms of these General Conditions.</w:t>
      </w:r>
    </w:p>
    <w:p w14:paraId="7C0F9FE9" w14:textId="77777777" w:rsidR="00ED4F70" w:rsidRDefault="00D53D0C">
      <w:pPr>
        <w:pStyle w:val="Legal3L1"/>
      </w:pPr>
      <w:bookmarkStart w:id="796" w:name="_Toc235341575"/>
      <w:bookmarkStart w:id="797" w:name="_Toc515623575"/>
      <w:bookmarkStart w:id="798" w:name="_Toc515623803"/>
      <w:bookmarkStart w:id="799" w:name="_Toc161218418"/>
      <w:r>
        <w:rPr>
          <w:b/>
          <w:u w:val="single"/>
        </w:rPr>
        <w:t>PUBLICITY</w:t>
      </w:r>
      <w:r>
        <w:t>.</w:t>
      </w:r>
      <w:bookmarkEnd w:id="796"/>
      <w:bookmarkEnd w:id="797"/>
      <w:bookmarkEnd w:id="798"/>
      <w:bookmarkEnd w:id="799"/>
    </w:p>
    <w:p w14:paraId="7C0F9FEA" w14:textId="77777777" w:rsidR="00ED4F70" w:rsidRDefault="00D53D0C">
      <w:pPr>
        <w:pStyle w:val="Legal3L2"/>
      </w:pPr>
      <w:r>
        <w:t xml:space="preserve">Supplier shall not make any announcement or release any information, publicity or photographs concerning the Agreement or the Project or any part thereof to any member of the public, press or any official body, unless prior written consent is obtained from </w:t>
      </w:r>
      <w:r w:rsidR="00496632">
        <w:t>Owner</w:t>
      </w:r>
      <w:r>
        <w:t>.</w:t>
      </w:r>
    </w:p>
    <w:p w14:paraId="7C0F9FEB" w14:textId="77777777" w:rsidR="00ED4F70" w:rsidRDefault="00D53D0C">
      <w:pPr>
        <w:pStyle w:val="Legal3L1"/>
      </w:pPr>
      <w:bookmarkStart w:id="800" w:name="_Toc235341576"/>
      <w:bookmarkStart w:id="801" w:name="_Toc515623576"/>
      <w:bookmarkStart w:id="802" w:name="_Toc515623804"/>
      <w:bookmarkStart w:id="803" w:name="_Toc161218419"/>
      <w:r>
        <w:rPr>
          <w:b/>
          <w:u w:val="single"/>
        </w:rPr>
        <w:t>HEADINGS</w:t>
      </w:r>
      <w:r>
        <w:t>.</w:t>
      </w:r>
      <w:bookmarkEnd w:id="800"/>
      <w:bookmarkEnd w:id="801"/>
      <w:bookmarkEnd w:id="802"/>
      <w:bookmarkEnd w:id="803"/>
    </w:p>
    <w:p w14:paraId="7C0F9FEC" w14:textId="77777777" w:rsidR="00ED4F70" w:rsidRDefault="00D53D0C">
      <w:pPr>
        <w:pStyle w:val="Legal3L2"/>
      </w:pPr>
      <w:r>
        <w:t>Article headings and titles are included for the convenience of the Parties and shall not affect the meanings of the terms or conditions hereof.</w:t>
      </w:r>
    </w:p>
    <w:p w14:paraId="7C0F9FED" w14:textId="77777777" w:rsidR="00ED4F70" w:rsidRDefault="00D53D0C">
      <w:pPr>
        <w:pStyle w:val="Legal3L1"/>
      </w:pPr>
      <w:bookmarkStart w:id="804" w:name="_Toc235341577"/>
      <w:bookmarkStart w:id="805" w:name="_Toc515623577"/>
      <w:bookmarkStart w:id="806" w:name="_Toc515623805"/>
      <w:bookmarkStart w:id="807" w:name="_Toc161218420"/>
      <w:r>
        <w:rPr>
          <w:b/>
          <w:u w:val="single"/>
        </w:rPr>
        <w:t>SEVERABILITY</w:t>
      </w:r>
      <w:r>
        <w:t>.</w:t>
      </w:r>
      <w:bookmarkEnd w:id="804"/>
      <w:bookmarkEnd w:id="805"/>
      <w:bookmarkEnd w:id="806"/>
      <w:bookmarkEnd w:id="807"/>
    </w:p>
    <w:p w14:paraId="7C0F9FEE" w14:textId="77777777" w:rsidR="00ED4F70" w:rsidRDefault="00D53D0C">
      <w:pPr>
        <w:pStyle w:val="Legal3L2"/>
      </w:pPr>
      <w:r>
        <w:t>In the event any words, phrases, clauses, sentences or other provisions hereof are invalid or violate any Applicable Law, such offending provision(s) shall be ineffective to the extent of such violation without invalidating the remainder of the Agreement, and the remaining provisions of the Agreement shall be construed consistent with the intent of the Parties hereto as closely as possible, and the Agreement, as reformed, shall be valid, enforceable and in full force and effect.</w:t>
      </w:r>
    </w:p>
    <w:p w14:paraId="7C0F9FEF" w14:textId="77777777" w:rsidR="00ED4F70" w:rsidRDefault="00D53D0C">
      <w:pPr>
        <w:pStyle w:val="Legal3L1"/>
      </w:pPr>
      <w:bookmarkStart w:id="808" w:name="_Toc235341578"/>
      <w:bookmarkStart w:id="809" w:name="_Toc515623578"/>
      <w:bookmarkStart w:id="810" w:name="_Toc515623806"/>
      <w:bookmarkStart w:id="811" w:name="_Toc161218421"/>
      <w:r>
        <w:rPr>
          <w:b/>
          <w:u w:val="single"/>
        </w:rPr>
        <w:t>ENTIRE AGREEMENT AND WAIVER</w:t>
      </w:r>
      <w:r w:rsidR="00721082">
        <w:rPr>
          <w:b/>
          <w:u w:val="single"/>
        </w:rPr>
        <w:t>; JOINT EFFORT</w:t>
      </w:r>
      <w:r>
        <w:t>.</w:t>
      </w:r>
      <w:bookmarkEnd w:id="808"/>
      <w:bookmarkEnd w:id="809"/>
      <w:bookmarkEnd w:id="810"/>
      <w:bookmarkEnd w:id="811"/>
    </w:p>
    <w:p w14:paraId="7C0F9FF0" w14:textId="77777777" w:rsidR="00ED4F70" w:rsidRDefault="00D53D0C">
      <w:pPr>
        <w:pStyle w:val="Legal3L2"/>
      </w:pPr>
      <w:r>
        <w:t>The Agreement constitutes the entire and sole agreement between the Parties concerning the subject matter of the Agreement and all prior negotiations, representations, understandings or agreements are not part of the Agreement and shall have no force or effect.  Any waiver by either Party of any provision or condition of the Agreement must be in writing and signed by the Party to be bound.  No such waiver shall be construed or deemed to be a waiver of any other provision or condition of the Agreement, nor a waiver of subsequent breach of the same provision or condition.</w:t>
      </w:r>
      <w:r w:rsidR="00721082">
        <w:t xml:space="preserve"> Preparation of this Agreement has been a joint effort of the Parties and the resulting document (or any portion) is not to be construed more severely against one of the Parties than against the other.</w:t>
      </w:r>
    </w:p>
    <w:p w14:paraId="7C0F9FF1" w14:textId="77777777" w:rsidR="00ED4F70" w:rsidRDefault="00D53D0C">
      <w:pPr>
        <w:pStyle w:val="Legal3L1"/>
        <w:rPr>
          <w:b/>
          <w:u w:val="single"/>
        </w:rPr>
      </w:pPr>
      <w:bookmarkStart w:id="812" w:name="_Toc235341579"/>
      <w:bookmarkStart w:id="813" w:name="_Toc515623579"/>
      <w:bookmarkStart w:id="814" w:name="_Toc515623807"/>
      <w:bookmarkStart w:id="815" w:name="_Toc161218422"/>
      <w:r>
        <w:rPr>
          <w:b/>
          <w:u w:val="single"/>
        </w:rPr>
        <w:t xml:space="preserve">AUTHORITY OF </w:t>
      </w:r>
      <w:r w:rsidR="00496632">
        <w:rPr>
          <w:b/>
          <w:u w:val="single"/>
        </w:rPr>
        <w:t>OWNER</w:t>
      </w:r>
      <w:r>
        <w:rPr>
          <w:b/>
          <w:u w:val="single"/>
        </w:rPr>
        <w:t xml:space="preserve"> AND </w:t>
      </w:r>
      <w:r w:rsidR="005A73B3">
        <w:rPr>
          <w:b/>
          <w:u w:val="single"/>
        </w:rPr>
        <w:t xml:space="preserve">OWNER’S </w:t>
      </w:r>
      <w:r>
        <w:rPr>
          <w:b/>
          <w:u w:val="single"/>
        </w:rPr>
        <w:t>REPRESENTATIVES.</w:t>
      </w:r>
      <w:bookmarkEnd w:id="812"/>
      <w:bookmarkEnd w:id="813"/>
      <w:bookmarkEnd w:id="814"/>
      <w:bookmarkEnd w:id="815"/>
    </w:p>
    <w:p w14:paraId="7C0F9FF2" w14:textId="77777777" w:rsidR="00ED4F70" w:rsidRDefault="00496632">
      <w:pPr>
        <w:pStyle w:val="Legal3L2"/>
      </w:pPr>
      <w:r>
        <w:t>Owner</w:t>
      </w:r>
      <w:r w:rsidR="0001263A">
        <w:t>’</w:t>
      </w:r>
      <w:r>
        <w:t>s</w:t>
      </w:r>
      <w:r w:rsidR="00D53D0C">
        <w:t xml:space="preserve"> construction manager and its other designated representative(s) will direct and coordinate all Project contracts except those activities specified elsewhere in the Contract Documents to be directed and coordinated by a representative designated by </w:t>
      </w:r>
      <w:r>
        <w:t>Owner</w:t>
      </w:r>
      <w:r w:rsidR="00D53D0C">
        <w:t xml:space="preserve">.  </w:t>
      </w:r>
      <w:r>
        <w:t>Owner</w:t>
      </w:r>
      <w:r w:rsidR="00D53D0C">
        <w:t xml:space="preserve"> and </w:t>
      </w:r>
      <w:r w:rsidR="005A73B3">
        <w:t xml:space="preserve">its </w:t>
      </w:r>
      <w:r w:rsidR="00D53D0C">
        <w:t xml:space="preserve">construction manager or such designated representative(s) at all times shall have reasonable access to the </w:t>
      </w:r>
      <w:r w:rsidR="005A73B3">
        <w:t>W</w:t>
      </w:r>
      <w:r w:rsidR="00D53D0C">
        <w:t xml:space="preserve">ork or the shops of Supplier for inspection of the Work or any part thereof.  Except as otherwise specified in the Contract Documents, such representative shall make all explanations and directions which shall be necessary to the performance of the Work required, including interpretation of the Contract Documents; </w:t>
      </w:r>
      <w:r w:rsidR="00D53D0C">
        <w:rPr>
          <w:u w:val="single"/>
        </w:rPr>
        <w:t>however</w:t>
      </w:r>
      <w:r w:rsidR="00D53D0C">
        <w:t>, Supplier's right of dispute resolution shall apply to all decisions and directions of such representative.</w:t>
      </w:r>
    </w:p>
    <w:p w14:paraId="7C0F9FF3" w14:textId="77777777" w:rsidR="00ED4F70" w:rsidRDefault="00D53D0C">
      <w:pPr>
        <w:pStyle w:val="Legal3L1"/>
      </w:pPr>
      <w:bookmarkStart w:id="816" w:name="_Toc515623580"/>
      <w:bookmarkStart w:id="817" w:name="_Toc515623808"/>
      <w:bookmarkStart w:id="818" w:name="_Toc161218423"/>
      <w:bookmarkStart w:id="819" w:name="_Toc235341580"/>
      <w:r>
        <w:rPr>
          <w:b/>
          <w:u w:val="single"/>
        </w:rPr>
        <w:t>SURVIVAL</w:t>
      </w:r>
      <w:r>
        <w:t>.</w:t>
      </w:r>
      <w:bookmarkEnd w:id="816"/>
      <w:bookmarkEnd w:id="817"/>
      <w:bookmarkEnd w:id="818"/>
      <w:r>
        <w:t xml:space="preserve"> </w:t>
      </w:r>
      <w:bookmarkEnd w:id="819"/>
    </w:p>
    <w:p w14:paraId="7C0F9FF4" w14:textId="77777777" w:rsidR="00ED4F70" w:rsidRDefault="00D53D0C">
      <w:pPr>
        <w:pStyle w:val="Legal3L2"/>
      </w:pPr>
      <w:r>
        <w:t xml:space="preserve">In the event of termination or expiration of the Agreement, the following sections (in their entirety) and subsections of these General Conditions shall survive any such termination or expiration:  </w:t>
      </w:r>
      <w:r w:rsidRPr="00721082">
        <w:rPr>
          <w:u w:val="single"/>
        </w:rPr>
        <w:t>Articles 15</w:t>
      </w:r>
      <w:r>
        <w:t xml:space="preserve"> (Supplier Warranties), </w:t>
      </w:r>
      <w:r w:rsidRPr="00721082">
        <w:rPr>
          <w:u w:val="single"/>
        </w:rPr>
        <w:t>16</w:t>
      </w:r>
      <w:r>
        <w:t xml:space="preserve"> (Insurance), </w:t>
      </w:r>
      <w:r w:rsidRPr="00721082">
        <w:rPr>
          <w:u w:val="single"/>
        </w:rPr>
        <w:t>19</w:t>
      </w:r>
      <w:r>
        <w:t xml:space="preserve"> (Right to Audit), </w:t>
      </w:r>
      <w:r w:rsidRPr="00721082">
        <w:rPr>
          <w:u w:val="single"/>
        </w:rPr>
        <w:t>20</w:t>
      </w:r>
      <w:r>
        <w:t xml:space="preserve"> (Taxes), </w:t>
      </w:r>
      <w:r w:rsidRPr="00721082">
        <w:rPr>
          <w:u w:val="single"/>
        </w:rPr>
        <w:t>21.1</w:t>
      </w:r>
      <w:r>
        <w:t xml:space="preserve"> (Bonds/Letters of Credit), </w:t>
      </w:r>
      <w:r w:rsidRPr="00721082">
        <w:rPr>
          <w:u w:val="single"/>
        </w:rPr>
        <w:t>25</w:t>
      </w:r>
      <w:r>
        <w:t xml:space="preserve"> (Confidential Information), </w:t>
      </w:r>
      <w:r w:rsidRPr="00721082">
        <w:rPr>
          <w:u w:val="single"/>
        </w:rPr>
        <w:t>27</w:t>
      </w:r>
      <w:r>
        <w:t xml:space="preserve"> (Indemnity), </w:t>
      </w:r>
      <w:r w:rsidRPr="00721082">
        <w:rPr>
          <w:u w:val="single"/>
        </w:rPr>
        <w:t>28</w:t>
      </w:r>
      <w:r>
        <w:t xml:space="preserve"> (Infringement), </w:t>
      </w:r>
      <w:r w:rsidRPr="00721082">
        <w:rPr>
          <w:u w:val="single"/>
        </w:rPr>
        <w:t>29</w:t>
      </w:r>
      <w:r>
        <w:t xml:space="preserve"> (Limitation of Liability), </w:t>
      </w:r>
      <w:r w:rsidRPr="00721082">
        <w:rPr>
          <w:u w:val="single"/>
        </w:rPr>
        <w:t>30</w:t>
      </w:r>
      <w:r>
        <w:t xml:space="preserve"> (Disputes), </w:t>
      </w:r>
      <w:r w:rsidRPr="00721082">
        <w:rPr>
          <w:u w:val="single"/>
        </w:rPr>
        <w:t>34</w:t>
      </w:r>
      <w:r>
        <w:t xml:space="preserve"> (Third Party Beneficiaries), </w:t>
      </w:r>
      <w:r w:rsidRPr="00721082">
        <w:rPr>
          <w:u w:val="single"/>
        </w:rPr>
        <w:t>35</w:t>
      </w:r>
      <w:r>
        <w:t xml:space="preserve"> </w:t>
      </w:r>
      <w:r>
        <w:lastRenderedPageBreak/>
        <w:t xml:space="preserve">(Publicity), </w:t>
      </w:r>
      <w:r w:rsidRPr="00721082">
        <w:rPr>
          <w:u w:val="single"/>
        </w:rPr>
        <w:t>36</w:t>
      </w:r>
      <w:r>
        <w:t xml:space="preserve"> (Headings), </w:t>
      </w:r>
      <w:r w:rsidRPr="00721082">
        <w:rPr>
          <w:u w:val="single"/>
        </w:rPr>
        <w:t>37</w:t>
      </w:r>
      <w:r>
        <w:t xml:space="preserve"> (Severability), </w:t>
      </w:r>
      <w:r w:rsidRPr="00721082">
        <w:rPr>
          <w:u w:val="single"/>
        </w:rPr>
        <w:t>38</w:t>
      </w:r>
      <w:r>
        <w:t xml:space="preserve"> (Entire Agreement and Waiver), </w:t>
      </w:r>
      <w:r w:rsidRPr="00721082">
        <w:rPr>
          <w:u w:val="single"/>
        </w:rPr>
        <w:t>39</w:t>
      </w:r>
      <w:r>
        <w:t xml:space="preserve"> (Authority of </w:t>
      </w:r>
      <w:r w:rsidR="00496632">
        <w:t>Owner</w:t>
      </w:r>
      <w:r>
        <w:t xml:space="preserve"> and </w:t>
      </w:r>
      <w:r w:rsidR="005A73B3">
        <w:t xml:space="preserve">Owner’s </w:t>
      </w:r>
      <w:r>
        <w:t xml:space="preserve">Representatives) and </w:t>
      </w:r>
      <w:r w:rsidRPr="00721082">
        <w:rPr>
          <w:u w:val="single"/>
        </w:rPr>
        <w:t>40</w:t>
      </w:r>
      <w:r>
        <w:t xml:space="preserve"> (Survival).</w:t>
      </w:r>
    </w:p>
    <w:p w14:paraId="7C0F9FF5" w14:textId="77777777" w:rsidR="00A56FCB" w:rsidRDefault="00D53D0C" w:rsidP="00A56FCB">
      <w:pPr>
        <w:pStyle w:val="BodyText"/>
        <w:tabs>
          <w:tab w:val="num" w:pos="720"/>
        </w:tabs>
        <w:ind w:left="720" w:right="700"/>
        <w:jc w:val="center"/>
        <w:rPr>
          <w:sz w:val="16"/>
        </w:rPr>
      </w:pPr>
      <w:bookmarkStart w:id="820" w:name="Elogd1O"/>
      <w:bookmarkStart w:id="821" w:name="Elkhd1O"/>
      <w:r>
        <w:rPr>
          <w:b/>
          <w:bCs/>
        </w:rPr>
        <w:t>[</w:t>
      </w:r>
      <w:bookmarkEnd w:id="820"/>
      <w:r>
        <w:rPr>
          <w:b/>
          <w:bCs/>
        </w:rPr>
        <w:t>The remainder of this page has been intentionally left blank</w:t>
      </w:r>
      <w:bookmarkEnd w:id="821"/>
      <w:r w:rsidR="00A56FCB">
        <w:rPr>
          <w:b/>
          <w:bCs/>
        </w:rPr>
        <w:t>]</w:t>
      </w:r>
    </w:p>
    <w:p w14:paraId="7C0F9FF6" w14:textId="77777777" w:rsidR="00D53D0C" w:rsidRDefault="00D53D0C" w:rsidP="00D53D0C">
      <w:pPr>
        <w:pStyle w:val="BodyText"/>
        <w:jc w:val="left"/>
        <w:rPr>
          <w:sz w:val="16"/>
        </w:rPr>
      </w:pPr>
    </w:p>
    <w:p w14:paraId="7C0F9FF7" w14:textId="77777777" w:rsidR="007B4B2B" w:rsidRDefault="007B4B2B" w:rsidP="00D53D0C">
      <w:pPr>
        <w:pStyle w:val="BodyText"/>
        <w:jc w:val="left"/>
        <w:rPr>
          <w:sz w:val="16"/>
        </w:rPr>
      </w:pPr>
    </w:p>
    <w:p w14:paraId="7C0F9FF8" w14:textId="77777777" w:rsidR="007B4B2B" w:rsidRDefault="007B4B2B" w:rsidP="00D53D0C">
      <w:pPr>
        <w:pStyle w:val="BodyText"/>
        <w:jc w:val="left"/>
        <w:rPr>
          <w:sz w:val="16"/>
        </w:rPr>
      </w:pPr>
    </w:p>
    <w:sectPr w:rsidR="007B4B2B" w:rsidSect="00817819">
      <w:footerReference w:type="default" r:id="rId17"/>
      <w:pgSz w:w="12240" w:h="15840" w:code="1"/>
      <w:pgMar w:top="1440" w:right="1440" w:bottom="144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F9FFB" w14:textId="77777777" w:rsidR="00B3101B" w:rsidRDefault="00B3101B">
      <w:pPr>
        <w:pStyle w:val="BodyText"/>
      </w:pPr>
      <w:r>
        <w:separator/>
      </w:r>
    </w:p>
  </w:endnote>
  <w:endnote w:type="continuationSeparator" w:id="0">
    <w:p w14:paraId="7C0F9FFC" w14:textId="77777777" w:rsidR="00B3101B" w:rsidRDefault="00B3101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AA30" w14:textId="52A506CC" w:rsidR="00DB504C" w:rsidRDefault="00242241">
    <w:pPr>
      <w:pStyle w:val="Footer"/>
    </w:pPr>
    <w:r>
      <w:t xml:space="preserve">General Conditions for Major Supply Agreement (No Installation) Form 272B_SO_Rev. </w:t>
    </w:r>
    <w:r w:rsidR="00DB504C">
      <w:t>0</w:t>
    </w:r>
    <w:r w:rsidR="002D06A4">
      <w:t>3</w:t>
    </w:r>
    <w:r w:rsidR="00DB504C">
      <w:t>.</w:t>
    </w:r>
    <w:r w:rsidR="002D06A4">
      <w:t>11</w:t>
    </w:r>
    <w:r w:rsidR="00DB504C">
      <w:t>.202</w:t>
    </w:r>
    <w:r w:rsidR="002D06A4">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A007" w14:textId="77777777" w:rsidR="00B3101B" w:rsidRDefault="00B31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A00A" w14:textId="6AD7022C" w:rsidR="00B3101B" w:rsidRDefault="00644114" w:rsidP="00644114">
    <w:pPr>
      <w:pStyle w:val="Footer"/>
      <w:rPr>
        <w:rStyle w:val="PageNumber"/>
        <w:rFonts w:ascii="Arial" w:hAnsi="Arial"/>
        <w:sz w:val="20"/>
        <w:szCs w:val="20"/>
      </w:rPr>
    </w:pPr>
    <w:r>
      <w:t xml:space="preserve">General Conditions for Major Supply Agreement (No Installation) Form 272B_SO_Rev. </w:t>
    </w:r>
    <w:r w:rsidR="002D06A4">
      <w:rPr>
        <w:rStyle w:val="PageNumber"/>
        <w:rFonts w:ascii="Arial" w:hAnsi="Arial"/>
        <w:sz w:val="20"/>
        <w:szCs w:val="20"/>
      </w:rPr>
      <w:t>03</w:t>
    </w:r>
    <w:r w:rsidR="00C71D4A">
      <w:rPr>
        <w:rStyle w:val="PageNumber"/>
        <w:rFonts w:ascii="Arial" w:hAnsi="Arial"/>
        <w:sz w:val="20"/>
        <w:szCs w:val="20"/>
      </w:rPr>
      <w:t>.</w:t>
    </w:r>
    <w:r w:rsidR="002D06A4">
      <w:rPr>
        <w:rStyle w:val="PageNumber"/>
        <w:rFonts w:ascii="Arial" w:hAnsi="Arial"/>
        <w:sz w:val="20"/>
        <w:szCs w:val="20"/>
      </w:rPr>
      <w:t>11</w:t>
    </w:r>
    <w:r w:rsidR="00C71D4A">
      <w:rPr>
        <w:rStyle w:val="PageNumber"/>
        <w:rFonts w:ascii="Arial" w:hAnsi="Arial"/>
        <w:sz w:val="20"/>
        <w:szCs w:val="20"/>
      </w:rPr>
      <w:t>.202</w:t>
    </w:r>
    <w:r w:rsidR="002D06A4">
      <w:rPr>
        <w:rStyle w:val="PageNumber"/>
        <w:rFonts w:ascii="Arial" w:hAnsi="Arial"/>
        <w:sz w:val="20"/>
        <w:szCs w:val="20"/>
      </w:rPr>
      <w:t>4</w:t>
    </w:r>
  </w:p>
  <w:p w14:paraId="7F7A6A7C" w14:textId="16541082" w:rsidR="00644114" w:rsidRPr="00644114" w:rsidRDefault="00644114" w:rsidP="00644114">
    <w:pPr>
      <w:pStyle w:val="Footer"/>
      <w:jc w:val="center"/>
      <w:rPr>
        <w:rStyle w:val="PageNumber"/>
        <w:rFonts w:ascii="Arial" w:hAnsi="Arial"/>
        <w:b/>
        <w:bCs/>
        <w:sz w:val="20"/>
        <w:szCs w:val="20"/>
      </w:rPr>
    </w:pPr>
    <w:r w:rsidRPr="00644114">
      <w:rPr>
        <w:rStyle w:val="PageNumber"/>
        <w:rFonts w:ascii="Arial" w:hAnsi="Arial"/>
        <w:sz w:val="20"/>
        <w:szCs w:val="20"/>
      </w:rPr>
      <w:t xml:space="preserve">Page </w:t>
    </w:r>
    <w:r w:rsidRPr="00644114">
      <w:rPr>
        <w:rStyle w:val="PageNumber"/>
        <w:rFonts w:ascii="Arial" w:hAnsi="Arial"/>
        <w:b/>
        <w:bCs/>
        <w:sz w:val="20"/>
        <w:szCs w:val="20"/>
      </w:rPr>
      <w:fldChar w:fldCharType="begin"/>
    </w:r>
    <w:r w:rsidRPr="00644114">
      <w:rPr>
        <w:rStyle w:val="PageNumber"/>
        <w:rFonts w:ascii="Arial" w:hAnsi="Arial"/>
        <w:b/>
        <w:bCs/>
        <w:sz w:val="20"/>
        <w:szCs w:val="20"/>
      </w:rPr>
      <w:instrText xml:space="preserve"> PAGE  \* Arabic  \* MERGEFORMAT </w:instrText>
    </w:r>
    <w:r w:rsidRPr="00644114">
      <w:rPr>
        <w:rStyle w:val="PageNumber"/>
        <w:rFonts w:ascii="Arial" w:hAnsi="Arial"/>
        <w:b/>
        <w:bCs/>
        <w:sz w:val="20"/>
        <w:szCs w:val="20"/>
      </w:rPr>
      <w:fldChar w:fldCharType="separate"/>
    </w:r>
    <w:r w:rsidRPr="00644114">
      <w:rPr>
        <w:rStyle w:val="PageNumber"/>
        <w:rFonts w:ascii="Arial" w:hAnsi="Arial"/>
        <w:b/>
        <w:bCs/>
        <w:noProof/>
        <w:sz w:val="20"/>
        <w:szCs w:val="20"/>
      </w:rPr>
      <w:t>1</w:t>
    </w:r>
    <w:r w:rsidRPr="00644114">
      <w:rPr>
        <w:rStyle w:val="PageNumber"/>
        <w:rFonts w:ascii="Arial" w:hAnsi="Arial"/>
        <w:b/>
        <w:bCs/>
        <w:sz w:val="20"/>
        <w:szCs w:val="20"/>
      </w:rPr>
      <w:fldChar w:fldCharType="end"/>
    </w:r>
    <w:r w:rsidRPr="00644114">
      <w:rPr>
        <w:rStyle w:val="PageNumber"/>
        <w:rFonts w:ascii="Arial" w:hAnsi="Arial"/>
        <w:sz w:val="20"/>
        <w:szCs w:val="20"/>
      </w:rPr>
      <w:t xml:space="preserve"> of </w:t>
    </w:r>
    <w:r>
      <w:rPr>
        <w:rStyle w:val="PageNumber"/>
        <w:rFonts w:ascii="Arial" w:hAnsi="Arial"/>
        <w:b/>
        <w:bCs/>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F9FF9" w14:textId="77777777" w:rsidR="00B3101B" w:rsidRDefault="00B3101B">
      <w:pPr>
        <w:pStyle w:val="BodyText"/>
      </w:pPr>
      <w:r>
        <w:separator/>
      </w:r>
    </w:p>
  </w:footnote>
  <w:footnote w:type="continuationSeparator" w:id="0">
    <w:p w14:paraId="7C0F9FFA" w14:textId="77777777" w:rsidR="00B3101B" w:rsidRDefault="00B3101B">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A001" w14:textId="77777777" w:rsidR="00B3101B" w:rsidRDefault="00B3101B">
    <w:pPr>
      <w:pStyle w:val="Header"/>
      <w:jc w:val="center"/>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A006" w14:textId="77777777" w:rsidR="00B3101B" w:rsidRDefault="00B31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18CFE2"/>
    <w:name w:val="List"/>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484974"/>
    <w:name w:val="List_1"/>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C966E"/>
    <w:name w:val="List_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684CB6"/>
    <w:name w:val="List_3"/>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F4C2CA"/>
    <w:name w:val="List_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2ED8AC"/>
    <w:name w:val="List_5"/>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82ABC"/>
    <w:name w:val="List_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C4704"/>
    <w:name w:val="List_7"/>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3A0514"/>
    <w:name w:val="List_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5E81F4"/>
    <w:name w:val="List_9"/>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64670"/>
    <w:multiLevelType w:val="multilevel"/>
    <w:tmpl w:val="04090023"/>
    <w:name w:val="HeadingStyles||Heading|3|3|0|1|0|33||1|0|34||1|0|33||1|0|33||1|0|35||1|0|33||1|0|32||1|0|34||1|0|32||"/>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EB27B7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7D534F"/>
    <w:multiLevelType w:val="hybridMultilevel"/>
    <w:tmpl w:val="E9AACC76"/>
    <w:lvl w:ilvl="0" w:tplc="974244E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1D812573"/>
    <w:multiLevelType w:val="multilevel"/>
    <w:tmpl w:val="A8D23110"/>
    <w:lvl w:ilvl="0">
      <w:start w:val="17"/>
      <w:numFmt w:val="decimal"/>
      <w:lvlText w:val="%1"/>
      <w:lvlJc w:val="left"/>
      <w:pPr>
        <w:tabs>
          <w:tab w:val="num" w:pos="390"/>
        </w:tabs>
        <w:ind w:left="390" w:hanging="390"/>
      </w:pPr>
      <w:rPr>
        <w:rFonts w:hint="default"/>
      </w:rPr>
    </w:lvl>
    <w:lvl w:ilvl="1">
      <w:start w:val="1"/>
      <w:numFmt w:val="decimal"/>
      <w:lvlText w:val="%1.%2"/>
      <w:lvlJc w:val="left"/>
      <w:pPr>
        <w:tabs>
          <w:tab w:val="num" w:pos="1470"/>
        </w:tabs>
        <w:ind w:left="1470" w:hanging="39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4" w15:restartNumberingAfterBreak="0">
    <w:nsid w:val="3D3608E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D5D7E5E"/>
    <w:multiLevelType w:val="multilevel"/>
    <w:tmpl w:val="99167BD8"/>
    <w:name w:val="zzmpLegal3||Legal3|2|3|1|1|0|9||1|0|1||1|0|1||1|2|1||1|0|0||1|0|0||1|0|0||1|0|0||1|0|0||"/>
    <w:lvl w:ilvl="0">
      <w:start w:val="1"/>
      <w:numFmt w:val="decimal"/>
      <w:lvlRestart w:val="0"/>
      <w:pStyle w:val="Legal3L1"/>
      <w:lvlText w:val="%1."/>
      <w:lvlJc w:val="left"/>
      <w:pPr>
        <w:tabs>
          <w:tab w:val="num" w:pos="720"/>
        </w:tabs>
        <w:ind w:left="720" w:hanging="720"/>
      </w:pPr>
      <w:rPr>
        <w:rFonts w:ascii="Arial" w:eastAsia="Times New Roman" w:hAnsi="Arial" w:cs="Arial"/>
        <w:b w:val="0"/>
        <w:i w:val="0"/>
        <w:caps/>
        <w:smallCaps w:val="0"/>
        <w:sz w:val="20"/>
        <w:u w:val="none"/>
      </w:rPr>
    </w:lvl>
    <w:lvl w:ilvl="1">
      <w:start w:val="1"/>
      <w:numFmt w:val="decimal"/>
      <w:pStyle w:val="Legal3L2"/>
      <w:lvlText w:val="%1.%2"/>
      <w:lvlJc w:val="left"/>
      <w:pPr>
        <w:tabs>
          <w:tab w:val="num" w:pos="1440"/>
        </w:tabs>
        <w:ind w:left="1440" w:hanging="720"/>
      </w:pPr>
      <w:rPr>
        <w:rFonts w:ascii="Arial" w:eastAsia="Times New Roman" w:hAnsi="Arial" w:cs="Arial"/>
        <w:b w:val="0"/>
        <w:i w:val="0"/>
        <w:caps w:val="0"/>
        <w:smallCaps w:val="0"/>
        <w:sz w:val="20"/>
        <w:u w:val="none"/>
      </w:rPr>
    </w:lvl>
    <w:lvl w:ilvl="2">
      <w:start w:val="1"/>
      <w:numFmt w:val="decimal"/>
      <w:pStyle w:val="Legal3L3"/>
      <w:lvlText w:val="%1.%2.%3"/>
      <w:lvlJc w:val="left"/>
      <w:pPr>
        <w:tabs>
          <w:tab w:val="num" w:pos="2160"/>
        </w:tabs>
        <w:ind w:left="2160" w:hanging="720"/>
      </w:pPr>
      <w:rPr>
        <w:rFonts w:ascii="Arial" w:eastAsia="Times New Roman" w:hAnsi="Arial" w:cs="Arial"/>
        <w:b w:val="0"/>
        <w:i w:val="0"/>
        <w:caps w:val="0"/>
        <w:smallCaps w:val="0"/>
        <w:sz w:val="20"/>
        <w:u w:val="none"/>
      </w:rPr>
    </w:lvl>
    <w:lvl w:ilvl="3">
      <w:start w:val="1"/>
      <w:numFmt w:val="lowerRoman"/>
      <w:pStyle w:val="Legal3L4"/>
      <w:lvlText w:val="(%4)"/>
      <w:lvlJc w:val="left"/>
      <w:pPr>
        <w:tabs>
          <w:tab w:val="num" w:pos="2160"/>
        </w:tabs>
        <w:ind w:left="2160" w:hanging="720"/>
      </w:pPr>
      <w:rPr>
        <w:rFonts w:ascii="Arial" w:eastAsia="Times New Roman" w:hAnsi="Arial" w:cs="Arial"/>
        <w:b w:val="0"/>
        <w:i w:val="0"/>
        <w:caps w:val="0"/>
        <w:smallCaps w:val="0"/>
        <w:sz w:val="20"/>
        <w:u w:val="none"/>
      </w:rPr>
    </w:lvl>
    <w:lvl w:ilvl="4">
      <w:start w:val="1"/>
      <w:numFmt w:val="lowerRoman"/>
      <w:pStyle w:val="Legal3L5"/>
      <w:lvlText w:val="(%5)"/>
      <w:lvlJc w:val="left"/>
      <w:pPr>
        <w:tabs>
          <w:tab w:val="num" w:pos="3600"/>
        </w:tabs>
        <w:ind w:left="0" w:firstLine="2880"/>
      </w:pPr>
      <w:rPr>
        <w:rFonts w:ascii="Arial" w:eastAsia="Times New Roman" w:hAnsi="Arial" w:cs="Arial"/>
        <w:b w:val="0"/>
        <w:i w:val="0"/>
        <w:caps w:val="0"/>
        <w:smallCaps w:val="0"/>
        <w:sz w:val="20"/>
        <w:u w:val="none"/>
      </w:rPr>
    </w:lvl>
    <w:lvl w:ilvl="5">
      <w:start w:val="1"/>
      <w:numFmt w:val="decimal"/>
      <w:pStyle w:val="Legal3L6"/>
      <w:lvlText w:val="(%6)"/>
      <w:lvlJc w:val="left"/>
      <w:pPr>
        <w:tabs>
          <w:tab w:val="num" w:pos="4320"/>
        </w:tabs>
        <w:ind w:left="0" w:firstLine="3600"/>
      </w:pPr>
      <w:rPr>
        <w:rFonts w:ascii="Arial" w:eastAsia="Times New Roman" w:hAnsi="Arial" w:cs="Arial"/>
        <w:b w:val="0"/>
        <w:i w:val="0"/>
        <w:caps w:val="0"/>
        <w:smallCaps w:val="0"/>
        <w:sz w:val="20"/>
        <w:u w:val="none"/>
      </w:rPr>
    </w:lvl>
    <w:lvl w:ilvl="6">
      <w:start w:val="1"/>
      <w:numFmt w:val="lowerLetter"/>
      <w:pStyle w:val="Legal3L7"/>
      <w:lvlText w:val="%7."/>
      <w:lvlJc w:val="left"/>
      <w:pPr>
        <w:tabs>
          <w:tab w:val="num" w:pos="5040"/>
        </w:tabs>
        <w:ind w:left="0" w:firstLine="4320"/>
      </w:pPr>
      <w:rPr>
        <w:rFonts w:ascii="Arial" w:eastAsia="Times New Roman" w:hAnsi="Arial" w:cs="Arial"/>
        <w:b w:val="0"/>
        <w:i w:val="0"/>
        <w:caps w:val="0"/>
        <w:smallCaps w:val="0"/>
        <w:color w:val="auto"/>
        <w:sz w:val="20"/>
        <w:u w:val="none"/>
      </w:rPr>
    </w:lvl>
    <w:lvl w:ilvl="7">
      <w:start w:val="1"/>
      <w:numFmt w:val="lowerRoman"/>
      <w:pStyle w:val="Legal3L8"/>
      <w:lvlText w:val="%8."/>
      <w:lvlJc w:val="left"/>
      <w:pPr>
        <w:tabs>
          <w:tab w:val="num" w:pos="5760"/>
        </w:tabs>
        <w:ind w:left="0" w:firstLine="5040"/>
      </w:pPr>
      <w:rPr>
        <w:rFonts w:ascii="Arial" w:eastAsia="Times New Roman" w:hAnsi="Arial" w:cs="Arial"/>
        <w:b w:val="0"/>
        <w:i w:val="0"/>
        <w:caps w:val="0"/>
        <w:smallCaps w:val="0"/>
        <w:color w:val="auto"/>
        <w:sz w:val="20"/>
        <w:u w:val="none"/>
      </w:rPr>
    </w:lvl>
    <w:lvl w:ilvl="8">
      <w:start w:val="1"/>
      <w:numFmt w:val="decimal"/>
      <w:pStyle w:val="Legal3L9"/>
      <w:lvlText w:val="%9."/>
      <w:lvlJc w:val="left"/>
      <w:pPr>
        <w:tabs>
          <w:tab w:val="num" w:pos="6480"/>
        </w:tabs>
        <w:ind w:left="0" w:firstLine="5760"/>
      </w:pPr>
      <w:rPr>
        <w:rFonts w:ascii="Arial" w:eastAsia="Times New Roman" w:hAnsi="Arial" w:cs="Arial"/>
        <w:b w:val="0"/>
        <w:i w:val="0"/>
        <w:caps w:val="0"/>
        <w:smallCaps w:val="0"/>
        <w:color w:val="auto"/>
        <w:sz w:val="20"/>
        <w:u w:val="none"/>
      </w:rPr>
    </w:lvl>
  </w:abstractNum>
  <w:num w:numId="1" w16cid:durableId="1918130349">
    <w:abstractNumId w:val="11"/>
  </w:num>
  <w:num w:numId="2" w16cid:durableId="352532753">
    <w:abstractNumId w:val="14"/>
  </w:num>
  <w:num w:numId="3" w16cid:durableId="2045666144">
    <w:abstractNumId w:val="10"/>
  </w:num>
  <w:num w:numId="4" w16cid:durableId="620110769">
    <w:abstractNumId w:val="9"/>
  </w:num>
  <w:num w:numId="5" w16cid:durableId="1447115199">
    <w:abstractNumId w:val="7"/>
  </w:num>
  <w:num w:numId="6" w16cid:durableId="553543590">
    <w:abstractNumId w:val="6"/>
  </w:num>
  <w:num w:numId="7" w16cid:durableId="174657579">
    <w:abstractNumId w:val="5"/>
  </w:num>
  <w:num w:numId="8" w16cid:durableId="1420831543">
    <w:abstractNumId w:val="4"/>
  </w:num>
  <w:num w:numId="9" w16cid:durableId="483935612">
    <w:abstractNumId w:val="8"/>
  </w:num>
  <w:num w:numId="10" w16cid:durableId="1736664394">
    <w:abstractNumId w:val="3"/>
  </w:num>
  <w:num w:numId="11" w16cid:durableId="1426074110">
    <w:abstractNumId w:val="2"/>
  </w:num>
  <w:num w:numId="12" w16cid:durableId="38868650">
    <w:abstractNumId w:val="1"/>
  </w:num>
  <w:num w:numId="13" w16cid:durableId="1339962559">
    <w:abstractNumId w:val="0"/>
  </w:num>
  <w:num w:numId="14" w16cid:durableId="560946359">
    <w:abstractNumId w:val="15"/>
  </w:num>
  <w:num w:numId="15" w16cid:durableId="1169759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719521">
    <w:abstractNumId w:val="12"/>
  </w:num>
  <w:num w:numId="17" w16cid:durableId="186443443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ctiveWritingStyle w:appName="MSWord" w:lang="en-US"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BodyText"/>
  <w:drawingGridHorizontalSpacing w:val="100"/>
  <w:displayHorizontalDrawingGridEvery w:val="0"/>
  <w:displayVerticalDrawingGridEvery w:val="2"/>
  <w:noPunctuationKerning/>
  <w:characterSpacingControl w:val="doNotCompress"/>
  <w:doNotValidateAgainstSchema/>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87"/>
    <w:rsid w:val="00001B9F"/>
    <w:rsid w:val="00007ACD"/>
    <w:rsid w:val="0001263A"/>
    <w:rsid w:val="00016F00"/>
    <w:rsid w:val="00044C30"/>
    <w:rsid w:val="00065F30"/>
    <w:rsid w:val="000755CF"/>
    <w:rsid w:val="00076AB5"/>
    <w:rsid w:val="0008204C"/>
    <w:rsid w:val="00082402"/>
    <w:rsid w:val="00087BC1"/>
    <w:rsid w:val="00095862"/>
    <w:rsid w:val="00096A87"/>
    <w:rsid w:val="000B0C00"/>
    <w:rsid w:val="000E636B"/>
    <w:rsid w:val="000F1662"/>
    <w:rsid w:val="0010074E"/>
    <w:rsid w:val="00120F80"/>
    <w:rsid w:val="00123375"/>
    <w:rsid w:val="00145E19"/>
    <w:rsid w:val="00152DBC"/>
    <w:rsid w:val="00157B1D"/>
    <w:rsid w:val="00163CDA"/>
    <w:rsid w:val="001653A1"/>
    <w:rsid w:val="0018268E"/>
    <w:rsid w:val="001A507F"/>
    <w:rsid w:val="001C7CA8"/>
    <w:rsid w:val="00240430"/>
    <w:rsid w:val="00240EA8"/>
    <w:rsid w:val="00242241"/>
    <w:rsid w:val="0026496C"/>
    <w:rsid w:val="00273143"/>
    <w:rsid w:val="002741B7"/>
    <w:rsid w:val="002866EC"/>
    <w:rsid w:val="002B26CC"/>
    <w:rsid w:val="002C35C5"/>
    <w:rsid w:val="002C5B10"/>
    <w:rsid w:val="002D06A4"/>
    <w:rsid w:val="002D15E3"/>
    <w:rsid w:val="0032615F"/>
    <w:rsid w:val="003276CC"/>
    <w:rsid w:val="003359A7"/>
    <w:rsid w:val="00382CE2"/>
    <w:rsid w:val="00395D09"/>
    <w:rsid w:val="003B163B"/>
    <w:rsid w:val="003E1E48"/>
    <w:rsid w:val="003E44BF"/>
    <w:rsid w:val="0040009B"/>
    <w:rsid w:val="00416E77"/>
    <w:rsid w:val="00421929"/>
    <w:rsid w:val="00422FE6"/>
    <w:rsid w:val="00475A88"/>
    <w:rsid w:val="00475FF3"/>
    <w:rsid w:val="004763FA"/>
    <w:rsid w:val="004877E8"/>
    <w:rsid w:val="00493133"/>
    <w:rsid w:val="00496632"/>
    <w:rsid w:val="004A23CD"/>
    <w:rsid w:val="004A3B2F"/>
    <w:rsid w:val="004B1413"/>
    <w:rsid w:val="004B4F57"/>
    <w:rsid w:val="004C4F6A"/>
    <w:rsid w:val="004D7BAC"/>
    <w:rsid w:val="004E6423"/>
    <w:rsid w:val="00503BE0"/>
    <w:rsid w:val="00522435"/>
    <w:rsid w:val="005240C8"/>
    <w:rsid w:val="005515DD"/>
    <w:rsid w:val="005537BB"/>
    <w:rsid w:val="00582F45"/>
    <w:rsid w:val="0059663B"/>
    <w:rsid w:val="005A73B3"/>
    <w:rsid w:val="005A7902"/>
    <w:rsid w:val="005A7EC4"/>
    <w:rsid w:val="005E1035"/>
    <w:rsid w:val="00602279"/>
    <w:rsid w:val="00603188"/>
    <w:rsid w:val="006044CF"/>
    <w:rsid w:val="006164F6"/>
    <w:rsid w:val="00644114"/>
    <w:rsid w:val="00644224"/>
    <w:rsid w:val="00653231"/>
    <w:rsid w:val="006579CD"/>
    <w:rsid w:val="00674F6F"/>
    <w:rsid w:val="00680EED"/>
    <w:rsid w:val="00680F8A"/>
    <w:rsid w:val="006C6BFF"/>
    <w:rsid w:val="006D0D97"/>
    <w:rsid w:val="006D7931"/>
    <w:rsid w:val="00701295"/>
    <w:rsid w:val="00721082"/>
    <w:rsid w:val="00732C62"/>
    <w:rsid w:val="00735591"/>
    <w:rsid w:val="00736DF3"/>
    <w:rsid w:val="0078434E"/>
    <w:rsid w:val="007A441F"/>
    <w:rsid w:val="007A7E4A"/>
    <w:rsid w:val="007B4B2B"/>
    <w:rsid w:val="007C1739"/>
    <w:rsid w:val="007C62B3"/>
    <w:rsid w:val="007C7607"/>
    <w:rsid w:val="0081462C"/>
    <w:rsid w:val="00817819"/>
    <w:rsid w:val="008502CF"/>
    <w:rsid w:val="008509B3"/>
    <w:rsid w:val="00852C08"/>
    <w:rsid w:val="008568AC"/>
    <w:rsid w:val="00883DF9"/>
    <w:rsid w:val="00895153"/>
    <w:rsid w:val="00906211"/>
    <w:rsid w:val="00942A3A"/>
    <w:rsid w:val="00970779"/>
    <w:rsid w:val="00970A00"/>
    <w:rsid w:val="00972D77"/>
    <w:rsid w:val="00977538"/>
    <w:rsid w:val="00993735"/>
    <w:rsid w:val="00994635"/>
    <w:rsid w:val="009A71F1"/>
    <w:rsid w:val="009B5CD1"/>
    <w:rsid w:val="009D38BF"/>
    <w:rsid w:val="009D6330"/>
    <w:rsid w:val="009D6D1A"/>
    <w:rsid w:val="009E1249"/>
    <w:rsid w:val="00A0449E"/>
    <w:rsid w:val="00A05DF0"/>
    <w:rsid w:val="00A11E79"/>
    <w:rsid w:val="00A43AFE"/>
    <w:rsid w:val="00A562E2"/>
    <w:rsid w:val="00A56FCB"/>
    <w:rsid w:val="00A605D5"/>
    <w:rsid w:val="00A713DF"/>
    <w:rsid w:val="00A74196"/>
    <w:rsid w:val="00A77982"/>
    <w:rsid w:val="00A8332A"/>
    <w:rsid w:val="00A83D1C"/>
    <w:rsid w:val="00A84A10"/>
    <w:rsid w:val="00AB3BCC"/>
    <w:rsid w:val="00AB6A0E"/>
    <w:rsid w:val="00AC504D"/>
    <w:rsid w:val="00AD0CAB"/>
    <w:rsid w:val="00AF2FB1"/>
    <w:rsid w:val="00B0354D"/>
    <w:rsid w:val="00B12CBD"/>
    <w:rsid w:val="00B3101B"/>
    <w:rsid w:val="00B409F6"/>
    <w:rsid w:val="00B4261B"/>
    <w:rsid w:val="00B66A55"/>
    <w:rsid w:val="00B73C8D"/>
    <w:rsid w:val="00BA4D1D"/>
    <w:rsid w:val="00BC031D"/>
    <w:rsid w:val="00BC445A"/>
    <w:rsid w:val="00BD5C5E"/>
    <w:rsid w:val="00BF2FB2"/>
    <w:rsid w:val="00BF48DD"/>
    <w:rsid w:val="00C31492"/>
    <w:rsid w:val="00C3298D"/>
    <w:rsid w:val="00C53FE9"/>
    <w:rsid w:val="00C71D4A"/>
    <w:rsid w:val="00C7633B"/>
    <w:rsid w:val="00C96CD0"/>
    <w:rsid w:val="00C975A4"/>
    <w:rsid w:val="00CC1183"/>
    <w:rsid w:val="00CD25A5"/>
    <w:rsid w:val="00CD2FE0"/>
    <w:rsid w:val="00D12EC9"/>
    <w:rsid w:val="00D15A4C"/>
    <w:rsid w:val="00D218A8"/>
    <w:rsid w:val="00D350F8"/>
    <w:rsid w:val="00D52B35"/>
    <w:rsid w:val="00D53D0C"/>
    <w:rsid w:val="00D54914"/>
    <w:rsid w:val="00D5503B"/>
    <w:rsid w:val="00D713B8"/>
    <w:rsid w:val="00DA3DA9"/>
    <w:rsid w:val="00DB504C"/>
    <w:rsid w:val="00DC14E5"/>
    <w:rsid w:val="00DC23E7"/>
    <w:rsid w:val="00DC7220"/>
    <w:rsid w:val="00DE7257"/>
    <w:rsid w:val="00E13A26"/>
    <w:rsid w:val="00E27F3E"/>
    <w:rsid w:val="00E4037D"/>
    <w:rsid w:val="00E7062A"/>
    <w:rsid w:val="00E71591"/>
    <w:rsid w:val="00E73F31"/>
    <w:rsid w:val="00E81884"/>
    <w:rsid w:val="00E82684"/>
    <w:rsid w:val="00E8733B"/>
    <w:rsid w:val="00E967B1"/>
    <w:rsid w:val="00EA289E"/>
    <w:rsid w:val="00ED0FBD"/>
    <w:rsid w:val="00ED4F70"/>
    <w:rsid w:val="00EF5C23"/>
    <w:rsid w:val="00F2056B"/>
    <w:rsid w:val="00F345E4"/>
    <w:rsid w:val="00F40C74"/>
    <w:rsid w:val="00F43EB9"/>
    <w:rsid w:val="00F52C7B"/>
    <w:rsid w:val="00F5743F"/>
    <w:rsid w:val="00F76FBC"/>
    <w:rsid w:val="00FA1DBC"/>
    <w:rsid w:val="00FD65E2"/>
    <w:rsid w:val="00FF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F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F70"/>
    <w:rPr>
      <w:rFonts w:ascii="Arial" w:hAnsi="Arial"/>
    </w:rPr>
  </w:style>
  <w:style w:type="paragraph" w:styleId="Heading1">
    <w:name w:val="heading 1"/>
    <w:basedOn w:val="Normal"/>
    <w:next w:val="BodyText"/>
    <w:qFormat/>
    <w:rsid w:val="00ED4F70"/>
    <w:pPr>
      <w:keepNext/>
      <w:numPr>
        <w:numId w:val="3"/>
      </w:numPr>
      <w:spacing w:before="240" w:after="60"/>
      <w:outlineLvl w:val="0"/>
    </w:pPr>
    <w:rPr>
      <w:rFonts w:cs="Arial"/>
      <w:b/>
      <w:bCs/>
      <w:kern w:val="32"/>
    </w:rPr>
  </w:style>
  <w:style w:type="paragraph" w:styleId="Heading2">
    <w:name w:val="heading 2"/>
    <w:basedOn w:val="Normal"/>
    <w:next w:val="BodyText"/>
    <w:qFormat/>
    <w:rsid w:val="00ED4F70"/>
    <w:pPr>
      <w:keepNext/>
      <w:numPr>
        <w:ilvl w:val="1"/>
        <w:numId w:val="3"/>
      </w:numPr>
      <w:spacing w:before="240" w:after="60"/>
      <w:outlineLvl w:val="1"/>
    </w:pPr>
    <w:rPr>
      <w:rFonts w:cs="Arial"/>
      <w:bCs/>
      <w:i/>
      <w:iCs/>
    </w:rPr>
  </w:style>
  <w:style w:type="paragraph" w:styleId="Heading3">
    <w:name w:val="heading 3"/>
    <w:basedOn w:val="Normal"/>
    <w:next w:val="BodyText"/>
    <w:qFormat/>
    <w:rsid w:val="00ED4F70"/>
    <w:pPr>
      <w:keepNext/>
      <w:numPr>
        <w:ilvl w:val="2"/>
        <w:numId w:val="3"/>
      </w:numPr>
      <w:spacing w:before="240" w:after="60"/>
      <w:outlineLvl w:val="2"/>
    </w:pPr>
    <w:rPr>
      <w:rFonts w:cs="Arial"/>
      <w:b/>
      <w:bCs/>
    </w:rPr>
  </w:style>
  <w:style w:type="paragraph" w:styleId="Heading4">
    <w:name w:val="heading 4"/>
    <w:basedOn w:val="Normal"/>
    <w:next w:val="BodyText"/>
    <w:qFormat/>
    <w:rsid w:val="00ED4F70"/>
    <w:pPr>
      <w:keepNext/>
      <w:numPr>
        <w:ilvl w:val="3"/>
        <w:numId w:val="3"/>
      </w:numPr>
      <w:spacing w:before="240" w:after="60"/>
      <w:outlineLvl w:val="3"/>
    </w:pPr>
    <w:rPr>
      <w:b/>
      <w:bCs/>
    </w:rPr>
  </w:style>
  <w:style w:type="paragraph" w:styleId="Heading5">
    <w:name w:val="heading 5"/>
    <w:basedOn w:val="Normal"/>
    <w:next w:val="BodyText"/>
    <w:qFormat/>
    <w:rsid w:val="00ED4F70"/>
    <w:pPr>
      <w:numPr>
        <w:ilvl w:val="4"/>
        <w:numId w:val="3"/>
      </w:numPr>
      <w:spacing w:before="240" w:after="60"/>
      <w:outlineLvl w:val="4"/>
    </w:pPr>
    <w:rPr>
      <w:b/>
      <w:bCs/>
      <w:i/>
      <w:iCs/>
      <w:szCs w:val="26"/>
    </w:rPr>
  </w:style>
  <w:style w:type="paragraph" w:styleId="Heading6">
    <w:name w:val="heading 6"/>
    <w:basedOn w:val="Normal"/>
    <w:next w:val="Normal"/>
    <w:qFormat/>
    <w:rsid w:val="00ED4F70"/>
    <w:pPr>
      <w:numPr>
        <w:ilvl w:val="5"/>
        <w:numId w:val="3"/>
      </w:numPr>
      <w:spacing w:before="240" w:after="60"/>
      <w:outlineLvl w:val="5"/>
    </w:pPr>
    <w:rPr>
      <w:b/>
      <w:bCs/>
      <w:szCs w:val="22"/>
    </w:rPr>
  </w:style>
  <w:style w:type="paragraph" w:styleId="Heading7">
    <w:name w:val="heading 7"/>
    <w:basedOn w:val="Normal"/>
    <w:next w:val="Normal"/>
    <w:qFormat/>
    <w:rsid w:val="00ED4F70"/>
    <w:pPr>
      <w:numPr>
        <w:ilvl w:val="6"/>
        <w:numId w:val="3"/>
      </w:numPr>
      <w:spacing w:before="240" w:after="60"/>
      <w:outlineLvl w:val="6"/>
    </w:pPr>
  </w:style>
  <w:style w:type="paragraph" w:styleId="Heading8">
    <w:name w:val="heading 8"/>
    <w:basedOn w:val="Normal"/>
    <w:next w:val="Normal"/>
    <w:qFormat/>
    <w:rsid w:val="00ED4F70"/>
    <w:pPr>
      <w:numPr>
        <w:ilvl w:val="7"/>
        <w:numId w:val="3"/>
      </w:numPr>
      <w:spacing w:before="240" w:after="60"/>
      <w:outlineLvl w:val="7"/>
    </w:pPr>
    <w:rPr>
      <w:i/>
      <w:iCs/>
    </w:rPr>
  </w:style>
  <w:style w:type="paragraph" w:styleId="Heading9">
    <w:name w:val="heading 9"/>
    <w:basedOn w:val="Normal"/>
    <w:next w:val="Normal"/>
    <w:qFormat/>
    <w:rsid w:val="00ED4F70"/>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D4F70"/>
    <w:pPr>
      <w:numPr>
        <w:numId w:val="1"/>
      </w:numPr>
    </w:pPr>
  </w:style>
  <w:style w:type="numbering" w:styleId="1ai">
    <w:name w:val="Outline List 1"/>
    <w:basedOn w:val="NoList"/>
    <w:semiHidden/>
    <w:rsid w:val="00ED4F70"/>
    <w:pPr>
      <w:numPr>
        <w:numId w:val="2"/>
      </w:numPr>
    </w:pPr>
  </w:style>
  <w:style w:type="numbering" w:styleId="ArticleSection">
    <w:name w:val="Outline List 3"/>
    <w:basedOn w:val="NoList"/>
    <w:semiHidden/>
    <w:rsid w:val="00ED4F70"/>
    <w:pPr>
      <w:numPr>
        <w:numId w:val="3"/>
      </w:numPr>
    </w:pPr>
  </w:style>
  <w:style w:type="paragraph" w:styleId="BalloonText">
    <w:name w:val="Balloon Text"/>
    <w:basedOn w:val="Normal"/>
    <w:semiHidden/>
    <w:rsid w:val="00ED4F70"/>
    <w:rPr>
      <w:rFonts w:ascii="Tahoma" w:hAnsi="Tahoma" w:cs="Tahoma"/>
      <w:sz w:val="16"/>
      <w:szCs w:val="16"/>
    </w:rPr>
  </w:style>
  <w:style w:type="paragraph" w:styleId="BodyText">
    <w:name w:val="Body Text"/>
    <w:basedOn w:val="Normal"/>
    <w:rsid w:val="00ED4F70"/>
    <w:pPr>
      <w:jc w:val="both"/>
    </w:pPr>
  </w:style>
  <w:style w:type="paragraph" w:customStyle="1" w:styleId="Body">
    <w:name w:val="Body"/>
    <w:basedOn w:val="BodyText"/>
    <w:rsid w:val="00ED4F70"/>
    <w:pPr>
      <w:spacing w:after="240"/>
    </w:pPr>
    <w:rPr>
      <w:sz w:val="22"/>
      <w:szCs w:val="21"/>
    </w:rPr>
  </w:style>
  <w:style w:type="paragraph" w:customStyle="1" w:styleId="BodyText15">
    <w:name w:val="Body Text 1.5"/>
    <w:basedOn w:val="BodyText"/>
    <w:rsid w:val="00ED4F70"/>
    <w:pPr>
      <w:spacing w:line="360" w:lineRule="auto"/>
    </w:pPr>
  </w:style>
  <w:style w:type="paragraph" w:styleId="BodyText2">
    <w:name w:val="Body Text 2"/>
    <w:basedOn w:val="BodyText"/>
    <w:rsid w:val="00ED4F70"/>
    <w:pPr>
      <w:spacing w:line="480" w:lineRule="auto"/>
    </w:pPr>
  </w:style>
  <w:style w:type="paragraph" w:styleId="BodyText3">
    <w:name w:val="Body Text 3"/>
    <w:basedOn w:val="Normal"/>
    <w:semiHidden/>
    <w:rsid w:val="00ED4F70"/>
    <w:pPr>
      <w:spacing w:after="120"/>
    </w:pPr>
    <w:rPr>
      <w:sz w:val="16"/>
      <w:szCs w:val="16"/>
    </w:rPr>
  </w:style>
  <w:style w:type="paragraph" w:styleId="BodyTextFirstIndent">
    <w:name w:val="Body Text First Indent"/>
    <w:basedOn w:val="BodyText"/>
    <w:rsid w:val="00ED4F70"/>
    <w:pPr>
      <w:spacing w:after="240"/>
      <w:ind w:firstLine="720"/>
    </w:pPr>
  </w:style>
  <w:style w:type="paragraph" w:customStyle="1" w:styleId="BodyTextFirstIndent15">
    <w:name w:val="Body Text First Indent 1.5"/>
    <w:basedOn w:val="BodyText"/>
    <w:rsid w:val="00ED4F70"/>
    <w:pPr>
      <w:spacing w:line="360" w:lineRule="auto"/>
      <w:ind w:firstLine="720"/>
    </w:pPr>
  </w:style>
  <w:style w:type="paragraph" w:styleId="BodyTextIndent">
    <w:name w:val="Body Text Indent"/>
    <w:basedOn w:val="BodyText"/>
    <w:next w:val="BodyTextFirstIndent"/>
    <w:rsid w:val="00ED4F70"/>
    <w:pPr>
      <w:spacing w:after="240"/>
      <w:ind w:left="720" w:right="720"/>
    </w:pPr>
  </w:style>
  <w:style w:type="paragraph" w:styleId="BodyTextFirstIndent2">
    <w:name w:val="Body Text First Indent 2"/>
    <w:basedOn w:val="BodyText"/>
    <w:rsid w:val="00ED4F70"/>
    <w:pPr>
      <w:spacing w:line="480" w:lineRule="auto"/>
      <w:ind w:firstLine="720"/>
    </w:pPr>
  </w:style>
  <w:style w:type="paragraph" w:customStyle="1" w:styleId="BodyTextIndent15">
    <w:name w:val="Body Text Indent 1.5"/>
    <w:basedOn w:val="BodyText"/>
    <w:next w:val="BodyTextFirstIndent15"/>
    <w:rsid w:val="00ED4F70"/>
    <w:pPr>
      <w:spacing w:line="360" w:lineRule="auto"/>
      <w:ind w:left="720" w:right="720"/>
    </w:pPr>
  </w:style>
  <w:style w:type="paragraph" w:styleId="BodyTextIndent2">
    <w:name w:val="Body Text Indent 2"/>
    <w:basedOn w:val="BodyText"/>
    <w:next w:val="BodyTextFirstIndent2"/>
    <w:rsid w:val="00ED4F70"/>
    <w:pPr>
      <w:spacing w:line="480" w:lineRule="auto"/>
      <w:ind w:left="720" w:right="720"/>
    </w:pPr>
  </w:style>
  <w:style w:type="paragraph" w:styleId="BodyTextIndent3">
    <w:name w:val="Body Text Indent 3"/>
    <w:basedOn w:val="Normal"/>
    <w:semiHidden/>
    <w:rsid w:val="00ED4F70"/>
    <w:pPr>
      <w:spacing w:after="120"/>
      <w:ind w:left="360"/>
    </w:pPr>
    <w:rPr>
      <w:sz w:val="16"/>
      <w:szCs w:val="16"/>
    </w:rPr>
  </w:style>
  <w:style w:type="paragraph" w:customStyle="1" w:styleId="BodyTextLeft">
    <w:name w:val="Body Text Left"/>
    <w:basedOn w:val="BodyText"/>
    <w:rsid w:val="00ED4F70"/>
    <w:pPr>
      <w:jc w:val="left"/>
    </w:pPr>
  </w:style>
  <w:style w:type="paragraph" w:styleId="Caption">
    <w:name w:val="caption"/>
    <w:basedOn w:val="Normal"/>
    <w:next w:val="Normal"/>
    <w:qFormat/>
    <w:rsid w:val="00ED4F70"/>
    <w:pPr>
      <w:spacing w:before="120" w:after="120"/>
    </w:pPr>
    <w:rPr>
      <w:b/>
      <w:bCs/>
    </w:rPr>
  </w:style>
  <w:style w:type="paragraph" w:styleId="Closing">
    <w:name w:val="Closing"/>
    <w:basedOn w:val="Normal"/>
    <w:semiHidden/>
    <w:rsid w:val="00ED4F70"/>
    <w:pPr>
      <w:ind w:left="4320"/>
    </w:pPr>
  </w:style>
  <w:style w:type="character" w:styleId="CommentReference">
    <w:name w:val="annotation reference"/>
    <w:basedOn w:val="DefaultParagraphFont"/>
    <w:rsid w:val="00ED4F70"/>
    <w:rPr>
      <w:sz w:val="16"/>
      <w:szCs w:val="16"/>
    </w:rPr>
  </w:style>
  <w:style w:type="paragraph" w:styleId="CommentText">
    <w:name w:val="annotation text"/>
    <w:basedOn w:val="BodyText"/>
    <w:rsid w:val="00ED4F70"/>
    <w:pPr>
      <w:spacing w:after="240"/>
    </w:pPr>
  </w:style>
  <w:style w:type="paragraph" w:styleId="CommentSubject">
    <w:name w:val="annotation subject"/>
    <w:basedOn w:val="CommentText"/>
    <w:next w:val="CommentText"/>
    <w:rsid w:val="00ED4F70"/>
    <w:rPr>
      <w:b/>
      <w:bCs/>
    </w:rPr>
  </w:style>
  <w:style w:type="paragraph" w:styleId="Date">
    <w:name w:val="Date"/>
    <w:basedOn w:val="Normal"/>
    <w:next w:val="BodyText"/>
    <w:rsid w:val="00ED4F70"/>
  </w:style>
  <w:style w:type="paragraph" w:customStyle="1" w:styleId="DoubleIndent">
    <w:name w:val="Double Indent"/>
    <w:basedOn w:val="BodyText"/>
    <w:next w:val="BodyTextFirstIndent"/>
    <w:rsid w:val="00ED4F70"/>
    <w:pPr>
      <w:spacing w:after="240"/>
      <w:ind w:left="1440" w:right="1440"/>
    </w:pPr>
  </w:style>
  <w:style w:type="paragraph" w:styleId="E-mailSignature">
    <w:name w:val="E-mail Signature"/>
    <w:basedOn w:val="Normal"/>
    <w:semiHidden/>
    <w:rsid w:val="00ED4F70"/>
  </w:style>
  <w:style w:type="character" w:styleId="Emphasis">
    <w:name w:val="Emphasis"/>
    <w:basedOn w:val="DefaultParagraphFont"/>
    <w:qFormat/>
    <w:rsid w:val="00ED4F70"/>
    <w:rPr>
      <w:i/>
      <w:iCs/>
    </w:rPr>
  </w:style>
  <w:style w:type="character" w:styleId="EndnoteReference">
    <w:name w:val="endnote reference"/>
    <w:basedOn w:val="DefaultParagraphFont"/>
    <w:rsid w:val="00ED4F70"/>
    <w:rPr>
      <w:vertAlign w:val="superscript"/>
    </w:rPr>
  </w:style>
  <w:style w:type="paragraph" w:styleId="EndnoteText">
    <w:name w:val="endnote text"/>
    <w:basedOn w:val="BodyText"/>
    <w:rsid w:val="00ED4F70"/>
    <w:pPr>
      <w:spacing w:after="240"/>
    </w:pPr>
  </w:style>
  <w:style w:type="paragraph" w:styleId="EnvelopeAddress">
    <w:name w:val="envelope address"/>
    <w:basedOn w:val="Normal"/>
    <w:semiHidden/>
    <w:rsid w:val="00ED4F70"/>
    <w:pPr>
      <w:framePr w:w="7920" w:h="1980" w:hRule="exact" w:hSpace="180" w:wrap="auto" w:hAnchor="page" w:xAlign="center" w:yAlign="bottom"/>
      <w:ind w:left="2880"/>
    </w:pPr>
    <w:rPr>
      <w:rFonts w:cs="Arial"/>
    </w:rPr>
  </w:style>
  <w:style w:type="paragraph" w:styleId="EnvelopeReturn">
    <w:name w:val="envelope return"/>
    <w:basedOn w:val="Normal"/>
    <w:semiHidden/>
    <w:rsid w:val="00ED4F70"/>
    <w:rPr>
      <w:rFonts w:cs="Arial"/>
    </w:rPr>
  </w:style>
  <w:style w:type="character" w:styleId="FollowedHyperlink">
    <w:name w:val="FollowedHyperlink"/>
    <w:basedOn w:val="DefaultParagraphFont"/>
    <w:semiHidden/>
    <w:rsid w:val="00ED4F70"/>
    <w:rPr>
      <w:color w:val="800080"/>
      <w:u w:val="single"/>
    </w:rPr>
  </w:style>
  <w:style w:type="paragraph" w:styleId="Footer">
    <w:name w:val="footer"/>
    <w:basedOn w:val="Normal"/>
    <w:link w:val="FooterChar"/>
    <w:uiPriority w:val="99"/>
    <w:rsid w:val="00ED4F70"/>
    <w:pPr>
      <w:tabs>
        <w:tab w:val="center" w:pos="4680"/>
        <w:tab w:val="right" w:pos="9360"/>
      </w:tabs>
    </w:pPr>
  </w:style>
  <w:style w:type="character" w:styleId="FootnoteReference">
    <w:name w:val="footnote reference"/>
    <w:basedOn w:val="DefaultParagraphFont"/>
    <w:rsid w:val="00ED4F70"/>
    <w:rPr>
      <w:vertAlign w:val="superscript"/>
    </w:rPr>
  </w:style>
  <w:style w:type="paragraph" w:styleId="FootnoteText">
    <w:name w:val="footnote text"/>
    <w:basedOn w:val="BodyText"/>
    <w:rsid w:val="00ED4F70"/>
    <w:pPr>
      <w:spacing w:after="240"/>
    </w:pPr>
  </w:style>
  <w:style w:type="paragraph" w:styleId="Header">
    <w:name w:val="header"/>
    <w:basedOn w:val="Normal"/>
    <w:next w:val="BodyText"/>
    <w:rsid w:val="00ED4F70"/>
    <w:pPr>
      <w:tabs>
        <w:tab w:val="center" w:pos="4680"/>
        <w:tab w:val="right" w:pos="9360"/>
      </w:tabs>
    </w:pPr>
  </w:style>
  <w:style w:type="character" w:styleId="HTMLAcronym">
    <w:name w:val="HTML Acronym"/>
    <w:basedOn w:val="DefaultParagraphFont"/>
    <w:semiHidden/>
    <w:rsid w:val="00ED4F70"/>
  </w:style>
  <w:style w:type="paragraph" w:styleId="HTMLAddress">
    <w:name w:val="HTML Address"/>
    <w:basedOn w:val="Normal"/>
    <w:semiHidden/>
    <w:rsid w:val="00ED4F70"/>
    <w:rPr>
      <w:i/>
      <w:iCs/>
    </w:rPr>
  </w:style>
  <w:style w:type="character" w:styleId="HTMLCite">
    <w:name w:val="HTML Cite"/>
    <w:basedOn w:val="DefaultParagraphFont"/>
    <w:semiHidden/>
    <w:rsid w:val="00ED4F70"/>
    <w:rPr>
      <w:i/>
      <w:iCs/>
    </w:rPr>
  </w:style>
  <w:style w:type="character" w:styleId="HTMLCode">
    <w:name w:val="HTML Code"/>
    <w:basedOn w:val="DefaultParagraphFont"/>
    <w:semiHidden/>
    <w:rsid w:val="00ED4F70"/>
    <w:rPr>
      <w:rFonts w:ascii="Courier New" w:hAnsi="Courier New" w:cs="Courier New"/>
      <w:sz w:val="20"/>
      <w:szCs w:val="20"/>
    </w:rPr>
  </w:style>
  <w:style w:type="character" w:styleId="HTMLDefinition">
    <w:name w:val="HTML Definition"/>
    <w:basedOn w:val="DefaultParagraphFont"/>
    <w:semiHidden/>
    <w:rsid w:val="00ED4F70"/>
    <w:rPr>
      <w:i/>
      <w:iCs/>
    </w:rPr>
  </w:style>
  <w:style w:type="character" w:styleId="HTMLKeyboard">
    <w:name w:val="HTML Keyboard"/>
    <w:basedOn w:val="DefaultParagraphFont"/>
    <w:semiHidden/>
    <w:rsid w:val="00ED4F70"/>
    <w:rPr>
      <w:rFonts w:ascii="Courier New" w:hAnsi="Courier New" w:cs="Courier New"/>
      <w:sz w:val="20"/>
      <w:szCs w:val="20"/>
    </w:rPr>
  </w:style>
  <w:style w:type="paragraph" w:styleId="HTMLPreformatted">
    <w:name w:val="HTML Preformatted"/>
    <w:basedOn w:val="Normal"/>
    <w:semiHidden/>
    <w:rsid w:val="00ED4F70"/>
    <w:rPr>
      <w:rFonts w:ascii="Courier New" w:hAnsi="Courier New" w:cs="Courier New"/>
    </w:rPr>
  </w:style>
  <w:style w:type="character" w:styleId="HTMLSample">
    <w:name w:val="HTML Sample"/>
    <w:basedOn w:val="DefaultParagraphFont"/>
    <w:semiHidden/>
    <w:rsid w:val="00ED4F70"/>
    <w:rPr>
      <w:rFonts w:ascii="Courier New" w:hAnsi="Courier New" w:cs="Courier New"/>
    </w:rPr>
  </w:style>
  <w:style w:type="character" w:styleId="HTMLTypewriter">
    <w:name w:val="HTML Typewriter"/>
    <w:basedOn w:val="DefaultParagraphFont"/>
    <w:semiHidden/>
    <w:rsid w:val="00ED4F70"/>
    <w:rPr>
      <w:rFonts w:ascii="Courier New" w:hAnsi="Courier New" w:cs="Courier New"/>
      <w:sz w:val="20"/>
      <w:szCs w:val="20"/>
    </w:rPr>
  </w:style>
  <w:style w:type="character" w:styleId="HTMLVariable">
    <w:name w:val="HTML Variable"/>
    <w:basedOn w:val="DefaultParagraphFont"/>
    <w:semiHidden/>
    <w:rsid w:val="00ED4F70"/>
    <w:rPr>
      <w:i/>
      <w:iCs/>
    </w:rPr>
  </w:style>
  <w:style w:type="character" w:styleId="Hyperlink">
    <w:name w:val="Hyperlink"/>
    <w:basedOn w:val="DefaultParagraphFont"/>
    <w:uiPriority w:val="99"/>
    <w:rsid w:val="00ED4F70"/>
    <w:rPr>
      <w:color w:val="0000FF"/>
      <w:u w:val="single"/>
    </w:rPr>
  </w:style>
  <w:style w:type="paragraph" w:styleId="Index1">
    <w:name w:val="index 1"/>
    <w:basedOn w:val="Normal"/>
    <w:next w:val="Normal"/>
    <w:autoRedefine/>
    <w:semiHidden/>
    <w:rsid w:val="00ED4F70"/>
    <w:pPr>
      <w:ind w:left="240" w:hanging="240"/>
    </w:pPr>
  </w:style>
  <w:style w:type="paragraph" w:styleId="IndexHeading">
    <w:name w:val="index heading"/>
    <w:basedOn w:val="BodyText"/>
    <w:next w:val="BodyText"/>
    <w:semiHidden/>
    <w:rsid w:val="00ED4F70"/>
    <w:pPr>
      <w:spacing w:after="240"/>
      <w:jc w:val="center"/>
    </w:pPr>
    <w:rPr>
      <w:rFonts w:cs="Arial"/>
      <w:b/>
      <w:bCs/>
    </w:rPr>
  </w:style>
  <w:style w:type="character" w:styleId="LineNumber">
    <w:name w:val="line number"/>
    <w:basedOn w:val="DefaultParagraphFont"/>
    <w:semiHidden/>
    <w:rsid w:val="00ED4F70"/>
  </w:style>
  <w:style w:type="paragraph" w:styleId="List">
    <w:name w:val="List"/>
    <w:basedOn w:val="Normal"/>
    <w:semiHidden/>
    <w:rsid w:val="00ED4F70"/>
    <w:pPr>
      <w:ind w:left="360" w:hanging="360"/>
    </w:pPr>
  </w:style>
  <w:style w:type="paragraph" w:styleId="List2">
    <w:name w:val="List 2"/>
    <w:basedOn w:val="Normal"/>
    <w:semiHidden/>
    <w:rsid w:val="00ED4F70"/>
    <w:pPr>
      <w:ind w:left="720" w:hanging="360"/>
    </w:pPr>
  </w:style>
  <w:style w:type="paragraph" w:styleId="List3">
    <w:name w:val="List 3"/>
    <w:basedOn w:val="Normal"/>
    <w:semiHidden/>
    <w:rsid w:val="00ED4F70"/>
    <w:pPr>
      <w:ind w:left="1080" w:hanging="360"/>
    </w:pPr>
  </w:style>
  <w:style w:type="paragraph" w:styleId="List4">
    <w:name w:val="List 4"/>
    <w:basedOn w:val="Normal"/>
    <w:semiHidden/>
    <w:rsid w:val="00ED4F70"/>
    <w:pPr>
      <w:ind w:left="1440" w:hanging="360"/>
    </w:pPr>
  </w:style>
  <w:style w:type="paragraph" w:styleId="List5">
    <w:name w:val="List 5"/>
    <w:basedOn w:val="Normal"/>
    <w:semiHidden/>
    <w:rsid w:val="00ED4F70"/>
    <w:pPr>
      <w:ind w:left="1800" w:hanging="360"/>
    </w:pPr>
  </w:style>
  <w:style w:type="paragraph" w:styleId="ListBullet">
    <w:name w:val="List Bullet"/>
    <w:basedOn w:val="Normal"/>
    <w:autoRedefine/>
    <w:semiHidden/>
    <w:rsid w:val="00ED4F70"/>
    <w:pPr>
      <w:numPr>
        <w:numId w:val="4"/>
      </w:numPr>
      <w:tabs>
        <w:tab w:val="clear" w:pos="360"/>
        <w:tab w:val="num" w:pos="1800"/>
      </w:tabs>
      <w:ind w:left="1800"/>
    </w:pPr>
  </w:style>
  <w:style w:type="paragraph" w:styleId="ListBullet2">
    <w:name w:val="List Bullet 2"/>
    <w:basedOn w:val="Normal"/>
    <w:autoRedefine/>
    <w:semiHidden/>
    <w:rsid w:val="00ED4F70"/>
    <w:pPr>
      <w:numPr>
        <w:numId w:val="5"/>
      </w:numPr>
      <w:tabs>
        <w:tab w:val="clear" w:pos="720"/>
        <w:tab w:val="num" w:pos="360"/>
      </w:tabs>
      <w:ind w:left="360"/>
    </w:pPr>
  </w:style>
  <w:style w:type="paragraph" w:styleId="ListBullet3">
    <w:name w:val="List Bullet 3"/>
    <w:basedOn w:val="Normal"/>
    <w:autoRedefine/>
    <w:semiHidden/>
    <w:rsid w:val="00ED4F70"/>
    <w:pPr>
      <w:numPr>
        <w:numId w:val="6"/>
      </w:numPr>
      <w:tabs>
        <w:tab w:val="clear" w:pos="1080"/>
        <w:tab w:val="num" w:pos="1440"/>
      </w:tabs>
      <w:ind w:left="0" w:firstLine="0"/>
    </w:pPr>
  </w:style>
  <w:style w:type="paragraph" w:styleId="ListBullet4">
    <w:name w:val="List Bullet 4"/>
    <w:basedOn w:val="Normal"/>
    <w:autoRedefine/>
    <w:semiHidden/>
    <w:rsid w:val="00ED4F70"/>
    <w:pPr>
      <w:numPr>
        <w:numId w:val="7"/>
      </w:numPr>
      <w:ind w:left="0" w:firstLine="0"/>
    </w:pPr>
  </w:style>
  <w:style w:type="paragraph" w:styleId="ListBullet5">
    <w:name w:val="List Bullet 5"/>
    <w:basedOn w:val="Normal"/>
    <w:autoRedefine/>
    <w:semiHidden/>
    <w:rsid w:val="00ED4F70"/>
    <w:pPr>
      <w:numPr>
        <w:numId w:val="8"/>
      </w:numPr>
      <w:tabs>
        <w:tab w:val="clear" w:pos="1800"/>
        <w:tab w:val="num" w:pos="1440"/>
      </w:tabs>
      <w:ind w:left="0" w:firstLine="0"/>
    </w:pPr>
  </w:style>
  <w:style w:type="paragraph" w:styleId="ListContinue">
    <w:name w:val="List Continue"/>
    <w:basedOn w:val="Normal"/>
    <w:semiHidden/>
    <w:rsid w:val="00ED4F70"/>
    <w:pPr>
      <w:spacing w:after="120"/>
      <w:ind w:left="360"/>
    </w:pPr>
  </w:style>
  <w:style w:type="paragraph" w:styleId="ListContinue2">
    <w:name w:val="List Continue 2"/>
    <w:basedOn w:val="Normal"/>
    <w:semiHidden/>
    <w:rsid w:val="00ED4F70"/>
    <w:pPr>
      <w:spacing w:after="120"/>
      <w:ind w:left="720"/>
    </w:pPr>
  </w:style>
  <w:style w:type="paragraph" w:styleId="ListContinue3">
    <w:name w:val="List Continue 3"/>
    <w:basedOn w:val="Normal"/>
    <w:semiHidden/>
    <w:rsid w:val="00ED4F70"/>
    <w:pPr>
      <w:spacing w:after="120"/>
      <w:ind w:left="1080"/>
    </w:pPr>
  </w:style>
  <w:style w:type="paragraph" w:styleId="ListContinue4">
    <w:name w:val="List Continue 4"/>
    <w:basedOn w:val="Normal"/>
    <w:semiHidden/>
    <w:rsid w:val="00ED4F70"/>
    <w:pPr>
      <w:spacing w:after="120"/>
      <w:ind w:left="1440"/>
    </w:pPr>
  </w:style>
  <w:style w:type="paragraph" w:styleId="ListContinue5">
    <w:name w:val="List Continue 5"/>
    <w:basedOn w:val="Normal"/>
    <w:semiHidden/>
    <w:rsid w:val="00ED4F70"/>
    <w:pPr>
      <w:spacing w:after="120"/>
      <w:ind w:left="1800"/>
    </w:pPr>
  </w:style>
  <w:style w:type="paragraph" w:styleId="ListNumber">
    <w:name w:val="List Number"/>
    <w:basedOn w:val="Normal"/>
    <w:semiHidden/>
    <w:rsid w:val="00ED4F70"/>
    <w:pPr>
      <w:numPr>
        <w:numId w:val="9"/>
      </w:numPr>
      <w:tabs>
        <w:tab w:val="clear" w:pos="360"/>
        <w:tab w:val="num" w:pos="1440"/>
      </w:tabs>
      <w:ind w:left="0" w:firstLine="0"/>
    </w:pPr>
  </w:style>
  <w:style w:type="paragraph" w:styleId="ListNumber2">
    <w:name w:val="List Number 2"/>
    <w:basedOn w:val="Normal"/>
    <w:semiHidden/>
    <w:rsid w:val="00ED4F70"/>
    <w:pPr>
      <w:numPr>
        <w:numId w:val="10"/>
      </w:numPr>
      <w:tabs>
        <w:tab w:val="clear" w:pos="720"/>
        <w:tab w:val="num" w:pos="1440"/>
      </w:tabs>
      <w:ind w:left="0" w:firstLine="0"/>
    </w:pPr>
  </w:style>
  <w:style w:type="paragraph" w:styleId="ListNumber3">
    <w:name w:val="List Number 3"/>
    <w:basedOn w:val="Normal"/>
    <w:semiHidden/>
    <w:rsid w:val="00ED4F70"/>
    <w:pPr>
      <w:numPr>
        <w:numId w:val="11"/>
      </w:numPr>
      <w:tabs>
        <w:tab w:val="clear" w:pos="1080"/>
        <w:tab w:val="num" w:pos="1440"/>
      </w:tabs>
      <w:ind w:left="0" w:firstLine="0"/>
    </w:pPr>
  </w:style>
  <w:style w:type="paragraph" w:styleId="ListNumber4">
    <w:name w:val="List Number 4"/>
    <w:basedOn w:val="Normal"/>
    <w:semiHidden/>
    <w:rsid w:val="00ED4F70"/>
    <w:pPr>
      <w:numPr>
        <w:numId w:val="12"/>
      </w:numPr>
      <w:tabs>
        <w:tab w:val="clear" w:pos="1440"/>
        <w:tab w:val="num" w:pos="360"/>
      </w:tabs>
      <w:ind w:left="360"/>
    </w:pPr>
  </w:style>
  <w:style w:type="paragraph" w:styleId="ListNumber5">
    <w:name w:val="List Number 5"/>
    <w:basedOn w:val="Normal"/>
    <w:semiHidden/>
    <w:rsid w:val="00ED4F70"/>
    <w:pPr>
      <w:numPr>
        <w:numId w:val="13"/>
      </w:numPr>
      <w:tabs>
        <w:tab w:val="clear" w:pos="1800"/>
        <w:tab w:val="num" w:pos="1080"/>
      </w:tabs>
      <w:ind w:left="1080"/>
    </w:pPr>
  </w:style>
  <w:style w:type="paragraph" w:styleId="MacroText">
    <w:name w:val="macro"/>
    <w:semiHidden/>
    <w:rsid w:val="00ED4F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BodyText"/>
    <w:semiHidden/>
    <w:rsid w:val="00ED4F70"/>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cs="Arial"/>
    </w:rPr>
  </w:style>
  <w:style w:type="paragraph" w:styleId="NormalWeb">
    <w:name w:val="Normal (Web)"/>
    <w:basedOn w:val="Normal"/>
    <w:semiHidden/>
    <w:rsid w:val="00ED4F70"/>
  </w:style>
  <w:style w:type="paragraph" w:styleId="NormalIndent">
    <w:name w:val="Normal Indent"/>
    <w:basedOn w:val="Normal"/>
    <w:semiHidden/>
    <w:rsid w:val="00ED4F70"/>
    <w:pPr>
      <w:ind w:left="720"/>
    </w:pPr>
  </w:style>
  <w:style w:type="paragraph" w:styleId="NoteHeading">
    <w:name w:val="Note Heading"/>
    <w:basedOn w:val="Normal"/>
    <w:next w:val="Normal"/>
    <w:semiHidden/>
    <w:rsid w:val="00ED4F70"/>
  </w:style>
  <w:style w:type="character" w:styleId="PageNumber">
    <w:name w:val="page number"/>
    <w:basedOn w:val="DefaultParagraphFont"/>
    <w:rsid w:val="00ED4F70"/>
    <w:rPr>
      <w:rFonts w:ascii="Times New Roman" w:hAnsi="Times New Roman"/>
      <w:sz w:val="24"/>
      <w:szCs w:val="24"/>
    </w:rPr>
  </w:style>
  <w:style w:type="paragraph" w:styleId="PlainText">
    <w:name w:val="Plain Text"/>
    <w:basedOn w:val="Normal"/>
    <w:semiHidden/>
    <w:rsid w:val="00ED4F70"/>
    <w:rPr>
      <w:rFonts w:ascii="Courier New" w:hAnsi="Courier New" w:cs="Courier New"/>
    </w:rPr>
  </w:style>
  <w:style w:type="paragraph" w:customStyle="1" w:styleId="ReLine">
    <w:name w:val="Re: Line"/>
    <w:basedOn w:val="BodyText"/>
    <w:next w:val="BodyText"/>
    <w:rsid w:val="00ED4F70"/>
    <w:pPr>
      <w:ind w:left="1440" w:right="720" w:hanging="720"/>
    </w:pPr>
    <w:rPr>
      <w:b/>
    </w:rPr>
  </w:style>
  <w:style w:type="paragraph" w:customStyle="1" w:styleId="RightTab65">
    <w:name w:val="Right Tab (6.5)"/>
    <w:basedOn w:val="BodyText"/>
    <w:rsid w:val="00ED4F70"/>
    <w:pPr>
      <w:tabs>
        <w:tab w:val="right" w:pos="9360"/>
      </w:tabs>
    </w:pPr>
  </w:style>
  <w:style w:type="paragraph" w:styleId="Salutation">
    <w:name w:val="Salutation"/>
    <w:basedOn w:val="Normal"/>
    <w:next w:val="Normal"/>
    <w:semiHidden/>
    <w:rsid w:val="00ED4F70"/>
  </w:style>
  <w:style w:type="paragraph" w:styleId="Signature">
    <w:name w:val="Signature"/>
    <w:basedOn w:val="BodyText"/>
    <w:rsid w:val="00ED4F70"/>
    <w:pPr>
      <w:keepNext/>
      <w:tabs>
        <w:tab w:val="right" w:leader="underscore" w:pos="9360"/>
      </w:tabs>
      <w:ind w:left="4680"/>
      <w:jc w:val="left"/>
    </w:pPr>
  </w:style>
  <w:style w:type="character" w:styleId="Strong">
    <w:name w:val="Strong"/>
    <w:basedOn w:val="DefaultParagraphFont"/>
    <w:qFormat/>
    <w:rsid w:val="00ED4F70"/>
    <w:rPr>
      <w:b/>
      <w:bCs/>
    </w:rPr>
  </w:style>
  <w:style w:type="paragraph" w:styleId="Subtitle">
    <w:name w:val="Subtitle"/>
    <w:basedOn w:val="BodyText"/>
    <w:next w:val="BodyText"/>
    <w:qFormat/>
    <w:rsid w:val="00ED4F70"/>
    <w:pPr>
      <w:spacing w:after="240"/>
      <w:jc w:val="center"/>
    </w:pPr>
    <w:rPr>
      <w:rFonts w:cs="Arial"/>
    </w:rPr>
  </w:style>
  <w:style w:type="table" w:styleId="Table3Deffects1">
    <w:name w:val="Table 3D effects 1"/>
    <w:basedOn w:val="TableNormal"/>
    <w:semiHidden/>
    <w:rsid w:val="00ED4F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D4F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D4F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ldTitle">
    <w:name w:val="Table Bold Title"/>
    <w:basedOn w:val="BodyText"/>
    <w:rsid w:val="00ED4F70"/>
    <w:pPr>
      <w:jc w:val="center"/>
    </w:pPr>
    <w:rPr>
      <w:b/>
    </w:rPr>
  </w:style>
  <w:style w:type="table" w:styleId="TableClassic1">
    <w:name w:val="Table Classic 1"/>
    <w:basedOn w:val="TableNormal"/>
    <w:semiHidden/>
    <w:rsid w:val="00ED4F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D4F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D4F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D4F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D4F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D4F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D4F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D4F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D4F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D4F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D4F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D4F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D4F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D4F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D4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D4F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D4F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D4F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D4F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D4F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D4F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D4F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D4F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talicTitle">
    <w:name w:val="Table Italic Title"/>
    <w:basedOn w:val="BodyText"/>
    <w:rsid w:val="00ED4F70"/>
    <w:pPr>
      <w:jc w:val="center"/>
    </w:pPr>
    <w:rPr>
      <w:i/>
    </w:rPr>
  </w:style>
  <w:style w:type="table" w:styleId="TableList1">
    <w:name w:val="Table List 1"/>
    <w:basedOn w:val="TableNormal"/>
    <w:semiHidden/>
    <w:rsid w:val="00ED4F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D4F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D4F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D4F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D4F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D4F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D4F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D4F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D4F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D4F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D4F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D4F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D4F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D4F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rsid w:val="00ED4F70"/>
    <w:pPr>
      <w:spacing w:after="240"/>
      <w:jc w:val="left"/>
    </w:pPr>
  </w:style>
  <w:style w:type="table" w:styleId="TableTheme">
    <w:name w:val="Table Theme"/>
    <w:basedOn w:val="TableNormal"/>
    <w:semiHidden/>
    <w:rsid w:val="00ED4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UnderlineTitle">
    <w:name w:val="Table Underline Title"/>
    <w:basedOn w:val="BodyText"/>
    <w:rsid w:val="00ED4F70"/>
    <w:pPr>
      <w:jc w:val="center"/>
    </w:pPr>
    <w:rPr>
      <w:u w:val="single"/>
    </w:rPr>
  </w:style>
  <w:style w:type="table" w:styleId="TableWeb1">
    <w:name w:val="Table Web 1"/>
    <w:basedOn w:val="TableNormal"/>
    <w:semiHidden/>
    <w:rsid w:val="00ED4F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D4F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D4F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qFormat/>
    <w:rsid w:val="00ED4F70"/>
    <w:pPr>
      <w:keepNext/>
      <w:spacing w:after="240"/>
      <w:jc w:val="center"/>
    </w:pPr>
    <w:rPr>
      <w:rFonts w:cs="Arial"/>
      <w:b/>
      <w:bCs/>
    </w:rPr>
  </w:style>
  <w:style w:type="paragraph" w:customStyle="1" w:styleId="Title2">
    <w:name w:val="Title 2"/>
    <w:basedOn w:val="BodyText"/>
    <w:next w:val="BodyText"/>
    <w:rsid w:val="00ED4F70"/>
    <w:pPr>
      <w:keepNext/>
      <w:spacing w:after="240"/>
    </w:pPr>
    <w:rPr>
      <w:b/>
    </w:rPr>
  </w:style>
  <w:style w:type="character" w:customStyle="1" w:styleId="zzmpTrailerItem">
    <w:name w:val="zzmpTrailerItem"/>
    <w:basedOn w:val="DefaultParagraphFont"/>
    <w:rsid w:val="00ED4F70"/>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Legal3Cont1">
    <w:name w:val="Legal3 Cont 1"/>
    <w:basedOn w:val="Normal"/>
    <w:rsid w:val="00ED4F70"/>
    <w:pPr>
      <w:spacing w:after="240"/>
      <w:jc w:val="both"/>
    </w:pPr>
    <w:rPr>
      <w:rFonts w:cs="Arial"/>
    </w:rPr>
  </w:style>
  <w:style w:type="paragraph" w:customStyle="1" w:styleId="Legal3Cont2">
    <w:name w:val="Legal3 Cont 2"/>
    <w:basedOn w:val="Legal3Cont1"/>
    <w:rsid w:val="00ED4F70"/>
    <w:pPr>
      <w:ind w:left="1440"/>
    </w:pPr>
  </w:style>
  <w:style w:type="paragraph" w:customStyle="1" w:styleId="Legal3Cont3">
    <w:name w:val="Legal3 Cont 3"/>
    <w:basedOn w:val="Legal3Cont2"/>
    <w:rsid w:val="00ED4F70"/>
    <w:pPr>
      <w:ind w:left="0"/>
      <w:jc w:val="left"/>
    </w:pPr>
  </w:style>
  <w:style w:type="paragraph" w:customStyle="1" w:styleId="Legal3Cont4">
    <w:name w:val="Legal3 Cont 4"/>
    <w:basedOn w:val="Legal3Cont3"/>
    <w:rsid w:val="00ED4F70"/>
  </w:style>
  <w:style w:type="paragraph" w:customStyle="1" w:styleId="Legal3Cont5">
    <w:name w:val="Legal3 Cont 5"/>
    <w:basedOn w:val="Legal3Cont4"/>
    <w:rsid w:val="00ED4F70"/>
  </w:style>
  <w:style w:type="paragraph" w:customStyle="1" w:styleId="Legal3Cont6">
    <w:name w:val="Legal3 Cont 6"/>
    <w:basedOn w:val="Legal3Cont5"/>
    <w:rsid w:val="00ED4F70"/>
  </w:style>
  <w:style w:type="paragraph" w:customStyle="1" w:styleId="Legal3Cont7">
    <w:name w:val="Legal3 Cont 7"/>
    <w:basedOn w:val="Legal3Cont6"/>
    <w:rsid w:val="00ED4F70"/>
  </w:style>
  <w:style w:type="paragraph" w:customStyle="1" w:styleId="Legal3Cont8">
    <w:name w:val="Legal3 Cont 8"/>
    <w:basedOn w:val="Legal3Cont7"/>
    <w:rsid w:val="00ED4F70"/>
  </w:style>
  <w:style w:type="paragraph" w:customStyle="1" w:styleId="Legal3Cont9">
    <w:name w:val="Legal3 Cont 9"/>
    <w:basedOn w:val="Legal3Cont8"/>
    <w:rsid w:val="00ED4F70"/>
  </w:style>
  <w:style w:type="paragraph" w:customStyle="1" w:styleId="Legal3L1">
    <w:name w:val="Legal3_L1"/>
    <w:basedOn w:val="Normal"/>
    <w:next w:val="BodyText"/>
    <w:rsid w:val="00ED4F70"/>
    <w:pPr>
      <w:keepNext/>
      <w:numPr>
        <w:numId w:val="14"/>
      </w:numPr>
      <w:spacing w:after="240"/>
      <w:jc w:val="both"/>
      <w:outlineLvl w:val="0"/>
    </w:pPr>
    <w:rPr>
      <w:rFonts w:cs="Arial"/>
    </w:rPr>
  </w:style>
  <w:style w:type="paragraph" w:customStyle="1" w:styleId="Legal3L2">
    <w:name w:val="Legal3_L2"/>
    <w:basedOn w:val="Legal3L1"/>
    <w:next w:val="BodyText"/>
    <w:rsid w:val="00ED4F70"/>
    <w:pPr>
      <w:keepNext w:val="0"/>
      <w:numPr>
        <w:ilvl w:val="1"/>
      </w:numPr>
      <w:outlineLvl w:val="1"/>
    </w:pPr>
  </w:style>
  <w:style w:type="paragraph" w:customStyle="1" w:styleId="Legal3L3">
    <w:name w:val="Legal3_L3"/>
    <w:basedOn w:val="Legal3L2"/>
    <w:next w:val="BodyText"/>
    <w:rsid w:val="00ED4F70"/>
    <w:pPr>
      <w:numPr>
        <w:ilvl w:val="2"/>
      </w:numPr>
      <w:outlineLvl w:val="2"/>
    </w:pPr>
  </w:style>
  <w:style w:type="paragraph" w:customStyle="1" w:styleId="Legal3L4">
    <w:name w:val="Legal3_L4"/>
    <w:basedOn w:val="Legal3L3"/>
    <w:next w:val="BodyText"/>
    <w:rsid w:val="00ED4F70"/>
    <w:pPr>
      <w:numPr>
        <w:ilvl w:val="3"/>
      </w:numPr>
      <w:outlineLvl w:val="3"/>
    </w:pPr>
  </w:style>
  <w:style w:type="paragraph" w:customStyle="1" w:styleId="Legal3L5">
    <w:name w:val="Legal3_L5"/>
    <w:basedOn w:val="Legal3L4"/>
    <w:next w:val="BodyText"/>
    <w:rsid w:val="00ED4F70"/>
    <w:pPr>
      <w:numPr>
        <w:ilvl w:val="4"/>
      </w:numPr>
      <w:jc w:val="left"/>
      <w:outlineLvl w:val="4"/>
    </w:pPr>
  </w:style>
  <w:style w:type="paragraph" w:customStyle="1" w:styleId="Legal3L6">
    <w:name w:val="Legal3_L6"/>
    <w:basedOn w:val="Legal3L5"/>
    <w:next w:val="BodyText"/>
    <w:rsid w:val="00ED4F70"/>
    <w:pPr>
      <w:numPr>
        <w:ilvl w:val="5"/>
      </w:numPr>
      <w:outlineLvl w:val="5"/>
    </w:pPr>
  </w:style>
  <w:style w:type="paragraph" w:customStyle="1" w:styleId="Legal3L7">
    <w:name w:val="Legal3_L7"/>
    <w:basedOn w:val="Legal3L6"/>
    <w:next w:val="BodyText"/>
    <w:rsid w:val="00ED4F70"/>
    <w:pPr>
      <w:numPr>
        <w:ilvl w:val="6"/>
      </w:numPr>
      <w:outlineLvl w:val="6"/>
    </w:pPr>
  </w:style>
  <w:style w:type="paragraph" w:customStyle="1" w:styleId="Legal3L8">
    <w:name w:val="Legal3_L8"/>
    <w:basedOn w:val="Legal3L7"/>
    <w:next w:val="BodyText"/>
    <w:rsid w:val="00ED4F70"/>
    <w:pPr>
      <w:numPr>
        <w:ilvl w:val="7"/>
      </w:numPr>
      <w:outlineLvl w:val="7"/>
    </w:pPr>
  </w:style>
  <w:style w:type="paragraph" w:customStyle="1" w:styleId="Legal3L9">
    <w:name w:val="Legal3_L9"/>
    <w:basedOn w:val="Legal3L8"/>
    <w:next w:val="BodyText"/>
    <w:rsid w:val="00ED4F70"/>
    <w:pPr>
      <w:numPr>
        <w:ilvl w:val="8"/>
      </w:numPr>
      <w:outlineLvl w:val="8"/>
    </w:pPr>
  </w:style>
  <w:style w:type="paragraph" w:styleId="DocumentMap">
    <w:name w:val="Document Map"/>
    <w:basedOn w:val="Normal"/>
    <w:semiHidden/>
    <w:rsid w:val="00ED4F70"/>
    <w:pPr>
      <w:shd w:val="clear" w:color="auto" w:fill="000080"/>
    </w:pPr>
    <w:rPr>
      <w:rFonts w:ascii="Tahoma" w:hAnsi="Tahoma" w:cs="Tahoma"/>
    </w:rPr>
  </w:style>
  <w:style w:type="paragraph" w:customStyle="1" w:styleId="TOCHeader">
    <w:name w:val="TOC Header"/>
    <w:basedOn w:val="Normal"/>
    <w:rsid w:val="00ED4F70"/>
    <w:pPr>
      <w:ind w:left="115" w:right="115"/>
      <w:jc w:val="center"/>
    </w:pPr>
    <w:rPr>
      <w:rFonts w:cs="Arial"/>
    </w:rPr>
  </w:style>
  <w:style w:type="paragraph" w:styleId="TableofAuthorities">
    <w:name w:val="table of authorities"/>
    <w:basedOn w:val="Normal"/>
    <w:next w:val="Normal"/>
    <w:semiHidden/>
    <w:rsid w:val="00ED4F70"/>
    <w:pPr>
      <w:ind w:left="200" w:hanging="200"/>
    </w:pPr>
  </w:style>
  <w:style w:type="paragraph" w:styleId="TOC1">
    <w:name w:val="toc 1"/>
    <w:basedOn w:val="Normal"/>
    <w:next w:val="Normal"/>
    <w:autoRedefine/>
    <w:uiPriority w:val="39"/>
    <w:rsid w:val="005E1035"/>
    <w:pPr>
      <w:tabs>
        <w:tab w:val="left" w:pos="600"/>
        <w:tab w:val="right" w:leader="dot" w:pos="9350"/>
      </w:tabs>
      <w:spacing w:before="120" w:after="120"/>
    </w:pPr>
    <w:rPr>
      <w:rFonts w:asciiTheme="minorHAnsi" w:hAnsiTheme="minorHAnsi"/>
      <w:b/>
      <w:bCs/>
      <w:caps/>
    </w:rPr>
  </w:style>
  <w:style w:type="paragraph" w:styleId="TOC2">
    <w:name w:val="toc 2"/>
    <w:basedOn w:val="Normal"/>
    <w:next w:val="Normal"/>
    <w:autoRedefine/>
    <w:uiPriority w:val="39"/>
    <w:rsid w:val="00ED4F70"/>
    <w:pPr>
      <w:ind w:left="200"/>
    </w:pPr>
    <w:rPr>
      <w:rFonts w:asciiTheme="minorHAnsi" w:hAnsiTheme="minorHAnsi"/>
      <w:smallCaps/>
    </w:rPr>
  </w:style>
  <w:style w:type="paragraph" w:styleId="TOC3">
    <w:name w:val="toc 3"/>
    <w:basedOn w:val="Normal"/>
    <w:next w:val="Normal"/>
    <w:autoRedefine/>
    <w:uiPriority w:val="39"/>
    <w:rsid w:val="00ED4F70"/>
    <w:pPr>
      <w:ind w:left="400"/>
    </w:pPr>
    <w:rPr>
      <w:rFonts w:asciiTheme="minorHAnsi" w:hAnsiTheme="minorHAnsi"/>
      <w:i/>
      <w:iCs/>
    </w:rPr>
  </w:style>
  <w:style w:type="paragraph" w:styleId="TOC4">
    <w:name w:val="toc 4"/>
    <w:basedOn w:val="Normal"/>
    <w:next w:val="Normal"/>
    <w:autoRedefine/>
    <w:uiPriority w:val="39"/>
    <w:rsid w:val="00ED4F70"/>
    <w:pPr>
      <w:ind w:left="600"/>
    </w:pPr>
    <w:rPr>
      <w:rFonts w:asciiTheme="minorHAnsi" w:hAnsiTheme="minorHAnsi"/>
      <w:sz w:val="18"/>
      <w:szCs w:val="18"/>
    </w:rPr>
  </w:style>
  <w:style w:type="paragraph" w:styleId="TOC5">
    <w:name w:val="toc 5"/>
    <w:basedOn w:val="Normal"/>
    <w:next w:val="Normal"/>
    <w:autoRedefine/>
    <w:uiPriority w:val="39"/>
    <w:rsid w:val="00ED4F70"/>
    <w:pPr>
      <w:ind w:left="800"/>
    </w:pPr>
    <w:rPr>
      <w:rFonts w:asciiTheme="minorHAnsi" w:hAnsiTheme="minorHAnsi"/>
      <w:sz w:val="18"/>
      <w:szCs w:val="18"/>
    </w:rPr>
  </w:style>
  <w:style w:type="paragraph" w:styleId="TOC6">
    <w:name w:val="toc 6"/>
    <w:basedOn w:val="Normal"/>
    <w:next w:val="Normal"/>
    <w:autoRedefine/>
    <w:uiPriority w:val="39"/>
    <w:rsid w:val="00ED4F70"/>
    <w:pPr>
      <w:ind w:left="1000"/>
    </w:pPr>
    <w:rPr>
      <w:rFonts w:asciiTheme="minorHAnsi" w:hAnsiTheme="minorHAnsi"/>
      <w:sz w:val="18"/>
      <w:szCs w:val="18"/>
    </w:rPr>
  </w:style>
  <w:style w:type="paragraph" w:styleId="TOC7">
    <w:name w:val="toc 7"/>
    <w:basedOn w:val="Normal"/>
    <w:next w:val="Normal"/>
    <w:autoRedefine/>
    <w:uiPriority w:val="39"/>
    <w:rsid w:val="00ED4F70"/>
    <w:pPr>
      <w:ind w:left="1200"/>
    </w:pPr>
    <w:rPr>
      <w:rFonts w:asciiTheme="minorHAnsi" w:hAnsiTheme="minorHAnsi"/>
      <w:sz w:val="18"/>
      <w:szCs w:val="18"/>
    </w:rPr>
  </w:style>
  <w:style w:type="paragraph" w:styleId="TOC8">
    <w:name w:val="toc 8"/>
    <w:basedOn w:val="Normal"/>
    <w:next w:val="Normal"/>
    <w:autoRedefine/>
    <w:uiPriority w:val="39"/>
    <w:rsid w:val="00ED4F70"/>
    <w:pPr>
      <w:ind w:left="1400"/>
    </w:pPr>
    <w:rPr>
      <w:rFonts w:asciiTheme="minorHAnsi" w:hAnsiTheme="minorHAnsi"/>
      <w:sz w:val="18"/>
      <w:szCs w:val="18"/>
    </w:rPr>
  </w:style>
  <w:style w:type="paragraph" w:styleId="TOC9">
    <w:name w:val="toc 9"/>
    <w:basedOn w:val="Normal"/>
    <w:next w:val="Normal"/>
    <w:autoRedefine/>
    <w:uiPriority w:val="39"/>
    <w:rsid w:val="00ED4F70"/>
    <w:pPr>
      <w:ind w:left="1600"/>
    </w:pPr>
    <w:rPr>
      <w:rFonts w:asciiTheme="minorHAnsi" w:hAnsiTheme="minorHAnsi"/>
      <w:sz w:val="18"/>
      <w:szCs w:val="18"/>
    </w:rPr>
  </w:style>
  <w:style w:type="character" w:customStyle="1" w:styleId="DeltaViewInsertion">
    <w:name w:val="DeltaView Insertion"/>
    <w:rsid w:val="00ED4F70"/>
    <w:rPr>
      <w:b/>
      <w:bCs/>
      <w:spacing w:val="0"/>
      <w:u w:val="double"/>
    </w:rPr>
  </w:style>
  <w:style w:type="character" w:customStyle="1" w:styleId="DeltaViewFormatChange">
    <w:name w:val="DeltaView Format Change"/>
    <w:rsid w:val="00ED4F70"/>
    <w:rPr>
      <w:spacing w:val="0"/>
    </w:rPr>
  </w:style>
  <w:style w:type="character" w:customStyle="1" w:styleId="DeltaViewDeletion">
    <w:name w:val="DeltaView Deletion"/>
    <w:rsid w:val="00ED4F70"/>
    <w:rPr>
      <w:strike/>
      <w:spacing w:val="0"/>
    </w:rPr>
  </w:style>
  <w:style w:type="paragraph" w:customStyle="1" w:styleId="Indentation">
    <w:name w:val="Indentation"/>
    <w:basedOn w:val="Normal"/>
    <w:rsid w:val="00ED4F70"/>
    <w:pPr>
      <w:spacing w:after="240"/>
      <w:ind w:left="706"/>
      <w:jc w:val="both"/>
    </w:pPr>
    <w:rPr>
      <w:szCs w:val="24"/>
    </w:rPr>
  </w:style>
  <w:style w:type="character" w:customStyle="1" w:styleId="FooterChar">
    <w:name w:val="Footer Char"/>
    <w:basedOn w:val="DefaultParagraphFont"/>
    <w:link w:val="Footer"/>
    <w:uiPriority w:val="99"/>
    <w:rsid w:val="00DC23E7"/>
    <w:rPr>
      <w:rFonts w:ascii="Arial" w:hAnsi="Arial"/>
    </w:rPr>
  </w:style>
  <w:style w:type="character" w:customStyle="1" w:styleId="TitleChar">
    <w:name w:val="Title Char"/>
    <w:basedOn w:val="DefaultParagraphFont"/>
    <w:link w:val="Title"/>
    <w:rsid w:val="007B4B2B"/>
    <w:rPr>
      <w:rFonts w:ascii="Arial" w:hAnsi="Arial" w:cs="Arial"/>
      <w:b/>
      <w:bCs/>
    </w:rPr>
  </w:style>
  <w:style w:type="paragraph" w:customStyle="1" w:styleId="BodyText12pt">
    <w:name w:val="Body Text 12pt"/>
    <w:aliases w:val="BT 12pt"/>
    <w:basedOn w:val="Normal"/>
    <w:rsid w:val="007B4B2B"/>
    <w:pPr>
      <w:autoSpaceDE w:val="0"/>
      <w:autoSpaceDN w:val="0"/>
      <w:adjustRightInd w:val="0"/>
      <w:spacing w:after="240"/>
      <w:jc w:val="both"/>
    </w:pPr>
    <w:rPr>
      <w:szCs w:val="22"/>
    </w:rPr>
  </w:style>
  <w:style w:type="character" w:styleId="PlaceholderText">
    <w:name w:val="Placeholder Text"/>
    <w:basedOn w:val="DefaultParagraphFont"/>
    <w:uiPriority w:val="99"/>
    <w:semiHidden/>
    <w:rsid w:val="007C7607"/>
    <w:rPr>
      <w:color w:val="808080"/>
    </w:rPr>
  </w:style>
  <w:style w:type="paragraph" w:styleId="TOCHeading">
    <w:name w:val="TOC Heading"/>
    <w:basedOn w:val="Heading1"/>
    <w:next w:val="Normal"/>
    <w:uiPriority w:val="39"/>
    <w:unhideWhenUsed/>
    <w:qFormat/>
    <w:rsid w:val="005A7EC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styleId="UnresolvedMention">
    <w:name w:val="Unresolved Mention"/>
    <w:basedOn w:val="DefaultParagraphFont"/>
    <w:uiPriority w:val="99"/>
    <w:semiHidden/>
    <w:unhideWhenUsed/>
    <w:rsid w:val="005A7EC4"/>
    <w:rPr>
      <w:color w:val="808080"/>
      <w:shd w:val="clear" w:color="auto" w:fill="E6E6E6"/>
    </w:rPr>
  </w:style>
  <w:style w:type="paragraph" w:styleId="Revision">
    <w:name w:val="Revision"/>
    <w:hidden/>
    <w:uiPriority w:val="99"/>
    <w:semiHidden/>
    <w:rsid w:val="00C71D4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otpco.com/contracto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A698656CAFAE4D8A93BEE88534C0C6" ma:contentTypeVersion="13" ma:contentTypeDescription="Create a new document." ma:contentTypeScope="" ma:versionID="56374e5e2bd1d57f0a8393ac59610ef8">
  <xsd:schema xmlns:xsd="http://www.w3.org/2001/XMLSchema" xmlns:xs="http://www.w3.org/2001/XMLSchema" xmlns:p="http://schemas.microsoft.com/office/2006/metadata/properties" xmlns:ns2="9712579a-9e52-4fef-8933-5b88d38e7978" xmlns:ns3="07a92617-b810-49a2-b93c-073cf6170ea6" targetNamespace="http://schemas.microsoft.com/office/2006/metadata/properties" ma:root="true" ma:fieldsID="26cad47756b0d2e6167fdaba8f9d1936" ns2:_="" ns3:_="">
    <xsd:import namespace="9712579a-9e52-4fef-8933-5b88d38e7978"/>
    <xsd:import namespace="07a92617-b810-49a2-b93c-073cf6170ea6"/>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Risk" minOccurs="0"/>
                <xsd:element ref="ns2:Owning_x0020_Department" minOccurs="0"/>
                <xsd:element ref="ns2:Relevant_x0020_To"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2579a-9e52-4fef-8933-5b88d38e79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wning_x0020_Department" ma:index="13" nillable="true" ma:displayName="Owning Department" ma:description="The department that owns the form." ma:format="Dropdown" ma:internalName="Owning_x0020_Department">
      <xsd:simpleType>
        <xsd:restriction base="dms:Choice">
          <xsd:enumeration value="Asset Management"/>
          <xsd:enumeration value="AM - Delivery Engineering"/>
          <xsd:enumeration value="AM - Delivery Maintenance"/>
          <xsd:enumeration value="AM - Delivery Planning"/>
          <xsd:enumeration value="AM - Policy"/>
          <xsd:enumeration value="AM - Project Management"/>
          <xsd:enumeration value="AM - Special Projects"/>
          <xsd:enumeration value="AM - System Operations"/>
          <xsd:enumeration value="AM - Vegetation Management"/>
          <xsd:enumeration value="Corporate"/>
          <xsd:enumeration value="Customer Care"/>
          <xsd:enumeration value="Customer Service"/>
          <xsd:enumeration value="CS - Sales Implementation Operations Support"/>
          <xsd:enumeration value="CS - Area Manager"/>
          <xsd:enumeration value="CS - Operations"/>
          <xsd:enumeration value="CS - Customer Care &amp; Relations"/>
          <xsd:enumeration value="Delivery Engineering"/>
          <xsd:enumeration value="Energy Supply"/>
          <xsd:enumeration value="ES - Bigstone Plant"/>
          <xsd:enumeration value="ES - Coyote Station"/>
          <xsd:enumeration value="ES - Environmental Services"/>
          <xsd:enumeration value="ES - Power Services"/>
          <xsd:enumeration value="ES - Renewable Energy Construction &amp; Operation"/>
          <xsd:enumeration value="ES - Resource Planning"/>
          <xsd:enumeration value="ES - Supply Engineer/Operations"/>
          <xsd:enumeration value="Executive"/>
          <xsd:enumeration value="Finance"/>
          <xsd:enumeration value="F - Accounting"/>
          <xsd:enumeration value="F - Business Planning Regulatory Accounting"/>
          <xsd:enumeration value="F - Financial Reporting"/>
          <xsd:enumeration value="F - Income Tax &amp; Payables"/>
          <xsd:enumeration value="F - Sourcing"/>
          <xsd:enumeration value="F - Transaction Accounting"/>
          <xsd:enumeration value="Fixed Assets"/>
          <xsd:enumeration value="Human Resources (HR)"/>
          <xsd:enumeration value="Information Technology"/>
          <xsd:enumeration value="IT - Business Solutions"/>
          <xsd:enumeration value="IT - End User Support"/>
          <xsd:enumeration value="IT - Network Engineering"/>
          <xsd:enumeration value="IT - Operations"/>
          <xsd:enumeration value="IT - Program Manager"/>
          <xsd:enumeration value="IT - Security &amp; Compliance"/>
          <xsd:enumeration value="IT - System Specialists"/>
          <xsd:enumeration value="IT - TrueGrit"/>
          <xsd:enumeration value="Operations"/>
          <xsd:enumeration value="Public Relations (PR)"/>
          <xsd:enumeration value="Regulatory Affairs"/>
          <xsd:enumeration value="RA - Regulatory Recovery"/>
          <xsd:enumeration value="RA - Regulatory Administration"/>
          <xsd:enumeration value="RA - Market Planning"/>
          <xsd:enumeration value="RA - Regulatory Proceedings/Compliance"/>
          <xsd:enumeration value="Safety"/>
        </xsd:restriction>
      </xsd:simpleType>
    </xsd:element>
    <xsd:element name="Relevant_x0020_To" ma:index="14" nillable="true" ma:displayName="Relevant To" ma:description="Identifies which departments use this form." ma:format="Dropdown" ma:internalName="Relevant_x0020_To">
      <xsd:simpleType>
        <xsd:restriction base="dms:Choice">
          <xsd:enumeration value="All Departments"/>
          <xsd:enumeration value="Asset Management"/>
          <xsd:enumeration value="AM - Delivery Engineering"/>
          <xsd:enumeration value="AM - Delivery Maintenance"/>
          <xsd:enumeration value="AM - Delivery Planning"/>
          <xsd:enumeration value="AM - Policy"/>
          <xsd:enumeration value="AM - Project Management"/>
          <xsd:enumeration value="AM - Special Projects"/>
          <xsd:enumeration value="AM - System Operations"/>
          <xsd:enumeration value="AM - Vegetation Management"/>
          <xsd:enumeration value="Corporate"/>
          <xsd:enumeration value="Customer Care"/>
          <xsd:enumeration value="Customer Service"/>
          <xsd:enumeration value="CS - Sales Implementation Operations Support"/>
          <xsd:enumeration value="CS - Area Manager"/>
          <xsd:enumeration value="CS - Operations"/>
          <xsd:enumeration value="CS - Customer Care &amp; Relations"/>
          <xsd:enumeration value="Delivery Engineering"/>
          <xsd:enumeration value="Energy Supply"/>
          <xsd:enumeration value="ES - Bigstone Plant"/>
          <xsd:enumeration value="ES - Coyote Station"/>
          <xsd:enumeration value="ES - Environmental Services"/>
          <xsd:enumeration value="ES - Power Services"/>
          <xsd:enumeration value="ES - Renewable Energy Construction &amp; Operation"/>
          <xsd:enumeration value="ES - Resource Planning"/>
          <xsd:enumeration value="ES - Supply Engineer/Operations"/>
          <xsd:enumeration value="Finance"/>
          <xsd:enumeration value="F - Accounting"/>
          <xsd:enumeration value="F - Business Planning Regulatory Accounting"/>
          <xsd:enumeration value="F - Financial Reporting"/>
          <xsd:enumeration value="F - Income Tax &amp; Payables"/>
          <xsd:enumeration value="F - Sourcing"/>
          <xsd:enumeration value="F - Transaction Accounting"/>
          <xsd:enumeration value="Fixed Assets"/>
          <xsd:enumeration value="Human Resources (HR)"/>
          <xsd:enumeration value="Information Technology"/>
          <xsd:enumeration value="IT - Business Solutions"/>
          <xsd:enumeration value="IT - End User Support"/>
          <xsd:enumeration value="IT - Network Engineering"/>
          <xsd:enumeration value="IT - Operations"/>
          <xsd:enumeration value="IT - Program Manager"/>
          <xsd:enumeration value="IT - Security &amp; Compliance"/>
          <xsd:enumeration value="IT - System Specialists"/>
          <xsd:enumeration value="IT - TrueGrit"/>
          <xsd:enumeration value="Operations"/>
          <xsd:enumeration value="Public Relations (PR)"/>
          <xsd:enumeration value="Regulatory Affairs"/>
          <xsd:enumeration value="RA - Regulatory Recovery"/>
          <xsd:enumeration value="RA - Regulatory Administration"/>
          <xsd:enumeration value="RA - Market Planning"/>
          <xsd:enumeration value="RA - Regulatory Proceedings/Compliance"/>
          <xsd:enumeration value="Safety"/>
        </xsd:restriction>
      </xsd:simpleType>
    </xsd:element>
    <xsd:element name="DocumentType" ma:index="15" nillable="true" ma:displayName="Document Type" ma:format="Dropdown" ma:internalName="DocumentType">
      <xsd:simpleType>
        <xsd:restriction base="dms:Choice">
          <xsd:enumeration value="Budgets"/>
          <xsd:enumeration value="Circular"/>
          <xsd:enumeration value="Contact"/>
          <xsd:enumeration value="Contract"/>
          <xsd:enumeration value="Communicator Blog/Article"/>
          <xsd:enumeration value="Diagram"/>
          <xsd:enumeration value="Documentation"/>
          <xsd:enumeration value="Form"/>
          <xsd:enumeration value="Invoice"/>
          <xsd:enumeration value="Job Posting"/>
          <xsd:enumeration value="Legal"/>
          <xsd:enumeration value="Meeting Notes"/>
          <xsd:enumeration value="NDA"/>
          <xsd:enumeration value="Plans"/>
          <xsd:enumeration value="Policy"/>
          <xsd:enumeration value="Procedure"/>
          <xsd:enumeration value="Projects"/>
          <xsd:enumeration value="Reference Material"/>
          <xsd:enumeration value="Reports"/>
          <xsd:enumeration value="Tracking"/>
          <xsd:enumeration value="Training Guide"/>
          <xsd:enumeration value="Training Video"/>
          <xsd:enumeration value="Weekly Reports"/>
        </xsd:restriction>
      </xsd:simpleType>
    </xsd:element>
  </xsd:schema>
  <xsd:schema xmlns:xsd="http://www.w3.org/2001/XMLSchema" xmlns:xs="http://www.w3.org/2001/XMLSchema" xmlns:dms="http://schemas.microsoft.com/office/2006/documentManagement/types" xmlns:pc="http://schemas.microsoft.com/office/infopath/2007/PartnerControls" targetNamespace="07a92617-b810-49a2-b93c-073cf6170ea6"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ma:requiredMultiChoice="true">
      <xsd:complexType>
        <xsd:complexContent>
          <xsd:extension base="dms:MultiChoice">
            <xsd:sequence>
              <xsd:element name="Value" maxOccurs="unbounded" minOccurs="0" nillable="true">
                <xsd:simpleType>
                  <xsd:restriction base="dms:Choice">
                    <xsd:enumeration value="Small job contract ($5K or less)"/>
                    <xsd:enumeration value="Material (supply) only"/>
                    <xsd:enumeration value="Services (nonprofessional)"/>
                    <xsd:enumeration value="Professional services"/>
                    <xsd:enumeration value="Material (supply) with installation"/>
                    <xsd:enumeration value="Construction Services"/>
                    <xsd:enumeration value="Staffing services (leased employee)"/>
                    <xsd:enumeration value="Software"/>
                    <xsd:enumeration value="Consulting Services"/>
                    <xsd:enumeration value="Professional Services"/>
                  </xsd:restriction>
                </xsd:simpleType>
              </xsd:element>
            </xsd:sequence>
          </xsd:extension>
        </xsd:complexContent>
      </xsd:complexType>
    </xsd:element>
    <xsd:element name="Risk" ma:index="12" nillable="true" ma:displayName="Risk" ma:internalName="Ris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0 xmlns="07a92617-b810-49a2-b93c-073cf6170ea6">
      <Value>Material (supply) only</Value>
    </Description0>
    <Risk xmlns="07a92617-b810-49a2-b93c-073cf6170ea6">Over $100K - High Risk</Risk>
    <_dlc_DocId xmlns="9712579a-9e52-4fef-8933-5b88d38e7978">3AD37ZCFSR7C-172-45</_dlc_DocId>
    <_dlc_DocIdUrl xmlns="9712579a-9e52-4fef-8933-5b88d38e7978">
      <Url>http://teamnet.otpco.com/departments/Sourcing/_layouts/15/DocIdRedir.aspx?ID=3AD37ZCFSR7C-172-45</Url>
      <Description>3AD37ZCFSR7C-172-45</Description>
    </_dlc_DocIdUrl>
    <Owning_x0020_Department xmlns="9712579a-9e52-4fef-8933-5b88d38e7978" xsi:nil="true"/>
    <DocumentType xmlns="9712579a-9e52-4fef-8933-5b88d38e7978" xsi:nil="true"/>
    <Relevant_x0020_To xmlns="9712579a-9e52-4fef-8933-5b88d38e797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B2896-CBC0-4181-A65C-2C87A4504353}">
  <ds:schemaRefs>
    <ds:schemaRef ds:uri="http://schemas.microsoft.com/sharepoint/events"/>
  </ds:schemaRefs>
</ds:datastoreItem>
</file>

<file path=customXml/itemProps2.xml><?xml version="1.0" encoding="utf-8"?>
<ds:datastoreItem xmlns:ds="http://schemas.openxmlformats.org/officeDocument/2006/customXml" ds:itemID="{FFD8E56C-E46C-4F75-8795-A2204D75A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2579a-9e52-4fef-8933-5b88d38e7978"/>
    <ds:schemaRef ds:uri="07a92617-b810-49a2-b93c-073cf6170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F8A75-0CF7-46F2-A82C-78C7F008C4B6}">
  <ds:schemaRefs>
    <ds:schemaRef ds:uri="http://schemas.openxmlformats.org/officeDocument/2006/bibliography"/>
  </ds:schemaRefs>
</ds:datastoreItem>
</file>

<file path=customXml/itemProps4.xml><?xml version="1.0" encoding="utf-8"?>
<ds:datastoreItem xmlns:ds="http://schemas.openxmlformats.org/officeDocument/2006/customXml" ds:itemID="{E4464BCD-C035-4CA1-B82E-E040797AFE24}">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9712579a-9e52-4fef-8933-5b88d38e7978"/>
    <ds:schemaRef ds:uri="07a92617-b810-49a2-b93c-073cf6170ea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405FC8B-D40A-4CB6-8989-8B4A43076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12083</Words>
  <Characters>65970</Characters>
  <Application>Microsoft Office Word</Application>
  <DocSecurity>0</DocSecurity>
  <Lines>549</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2023-02-17T19:06:00Z</dcterms:created>
  <dcterms:modified xsi:type="dcterms:W3CDTF">2025-07-11T21:21:00Z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0x010100E2A698656CAFAE4D8A93BEE88534C0C6</vt:lpwstr>
  </property>
  <property fmtid="{D5CDD505-2E9C-101B-9397-08002B2CF9AE}" pid="3" name="_dlc_DocIdItemGuid">
    <vt:lpwstr>e97a812c-a6cf-47e1-94b4-96f0fc4d3ad0</vt:lpwstr>
  </property>
</Properties>
</file>